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headerReference w:type="default" r:id="rId11"/>
          <w:footerReference w:type="default" r:id="rId12"/>
          <w:pgSz w:w="15840" w:h="12240" w:orient="landscape"/>
          <w:pgMar w:top="720" w:right="720" w:bottom="720" w:left="720" w:header="720" w:footer="720" w:gutter="0"/>
          <w:cols w:space="720"/>
          <w:docGrid w:linePitch="360"/>
        </w:sectPr>
      </w:pPr>
    </w:p>
    <w:p w14:paraId="4F91A21F" w14:textId="44F359FC" w:rsidR="00B71C21" w:rsidRDefault="00B71C21" w:rsidP="00B451F1">
      <w:pPr>
        <w:pStyle w:val="Heading3"/>
      </w:pPr>
      <w:r>
        <w:t xml:space="preserve">Course Name: </w:t>
      </w:r>
    </w:p>
    <w:p w14:paraId="07314546" w14:textId="797A9D61" w:rsidR="0094117E" w:rsidRDefault="004B2003" w:rsidP="605905BA">
      <w:pPr>
        <w:rPr>
          <w:rFonts w:eastAsia="Roboto" w:cs="Roboto"/>
        </w:rPr>
      </w:pPr>
      <w:r>
        <w:t>ELA Grade 8 On Level and Honors</w:t>
      </w:r>
      <w:r w:rsidR="33F8D706">
        <w:t xml:space="preserve"> </w:t>
      </w:r>
      <w:r w:rsidR="33F8D706" w:rsidRPr="605905BA">
        <w:rPr>
          <w:rFonts w:eastAsia="Roboto" w:cs="Roboto"/>
          <w:i/>
          <w:iCs/>
          <w:color w:val="000000" w:themeColor="text1"/>
        </w:rPr>
        <w:t>See extensions in the Unit Planner for Honors</w:t>
      </w:r>
    </w:p>
    <w:p w14:paraId="3341E9C0" w14:textId="20733FC1" w:rsidR="00B71C21" w:rsidRDefault="0094117E" w:rsidP="0094117E">
      <w:pPr>
        <w:pStyle w:val="Heading3"/>
      </w:pPr>
      <w:r>
        <w:br w:type="column"/>
      </w:r>
      <w:r w:rsidR="00B71C21">
        <w:t xml:space="preserve">Unit Title: </w:t>
      </w:r>
    </w:p>
    <w:p w14:paraId="47BBB288" w14:textId="4F507840" w:rsidR="0094117E" w:rsidRDefault="00B11FA1" w:rsidP="0094117E">
      <w:r>
        <w:t>Foundations of Critical Text Analysis</w:t>
      </w:r>
    </w:p>
    <w:p w14:paraId="293C5E6B" w14:textId="06BCDC2F" w:rsidR="00B71C21" w:rsidRDefault="0094117E" w:rsidP="0094117E">
      <w:pPr>
        <w:pStyle w:val="Heading3"/>
      </w:pPr>
      <w:r>
        <w:br w:type="column"/>
      </w:r>
      <w:r w:rsidR="00B71C21">
        <w:t>MYP Year:</w:t>
      </w:r>
    </w:p>
    <w:p w14:paraId="62D2054B" w14:textId="0A3DF384" w:rsidR="0094117E" w:rsidRDefault="00B11FA1" w:rsidP="0094117E">
      <w:r>
        <w:t>3</w:t>
      </w:r>
    </w:p>
    <w:p w14:paraId="1F4D3885" w14:textId="2E22047C" w:rsidR="00B451F1" w:rsidRDefault="0094117E" w:rsidP="0094117E">
      <w:pPr>
        <w:pStyle w:val="Heading3"/>
      </w:pPr>
      <w:r>
        <w:br w:type="column"/>
      </w:r>
      <w:r w:rsidR="00B71C21">
        <w:t>Unit Duration</w:t>
      </w:r>
      <w:r w:rsidR="00B451F1">
        <w:t>:</w:t>
      </w:r>
    </w:p>
    <w:p w14:paraId="0B2CCE1E" w14:textId="07732C54" w:rsidR="00B71C21" w:rsidRDefault="00B11FA1" w:rsidP="00B451F1">
      <w:r>
        <w:t>30 Hours</w:t>
      </w:r>
    </w:p>
    <w:p w14:paraId="62FCC06A" w14:textId="77777777" w:rsidR="00B451F1" w:rsidRDefault="00B451F1" w:rsidP="00296845">
      <w:pPr>
        <w:pStyle w:val="Heading2"/>
        <w:sectPr w:rsidR="00B451F1" w:rsidSect="00B451F1">
          <w:headerReference w:type="default" r:id="rId13"/>
          <w:footerReference w:type="default" r:id="rId14"/>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4B55D40F" w14:textId="61C0D15D" w:rsidR="195F8289" w:rsidRDefault="195F8289" w:rsidP="2EE4841A">
      <w:pPr>
        <w:rPr>
          <w:rFonts w:eastAsia="Roboto" w:cs="Roboto"/>
        </w:rPr>
      </w:pPr>
      <w:r w:rsidRPr="2EE4841A">
        <w:rPr>
          <w:rFonts w:eastAsia="Roboto" w:cs="Roboto"/>
          <w:b/>
          <w:bCs/>
          <w:color w:val="000000" w:themeColor="text1"/>
        </w:rPr>
        <w:t>See LEARNING EXPERIENCES for specific Grade 8 Expectations for each standard in the Unit.</w:t>
      </w:r>
    </w:p>
    <w:p w14:paraId="69078651" w14:textId="77777777" w:rsidR="005B5C1A" w:rsidRDefault="005B5C1A" w:rsidP="005B5C1A">
      <w:r w:rsidRPr="2EE4841A">
        <w:rPr>
          <w:b/>
          <w:bCs/>
        </w:rPr>
        <w:t>STANDARD 6-8.L.GC.2: Syntax</w:t>
      </w:r>
      <w:r>
        <w:t xml:space="preserve"> </w:t>
      </w:r>
    </w:p>
    <w:p w14:paraId="60B8C1AB" w14:textId="77777777" w:rsidR="005B5C1A" w:rsidRDefault="005B5C1A" w:rsidP="005B5C1A">
      <w:r>
        <w:t xml:space="preserve">Apply understanding of syntax to comprehend, analyze, condense, and combine ideas and information, enhancing clarity, style, and meaning. </w:t>
      </w:r>
    </w:p>
    <w:p w14:paraId="2AEA9AB5" w14:textId="5B7E9F81" w:rsidR="005B5C1A" w:rsidRDefault="005B5C1A" w:rsidP="2EE4841A">
      <w:pPr>
        <w:rPr>
          <w:b/>
          <w:bCs/>
        </w:rPr>
      </w:pPr>
      <w:r w:rsidRPr="2EE4841A">
        <w:rPr>
          <w:b/>
          <w:bCs/>
        </w:rPr>
        <w:t>STANDARD 6-</w:t>
      </w:r>
      <w:r w:rsidR="63BF4F78" w:rsidRPr="2EE4841A">
        <w:rPr>
          <w:b/>
          <w:bCs/>
        </w:rPr>
        <w:t>8. L.V.</w:t>
      </w:r>
      <w:r w:rsidRPr="2EE4841A">
        <w:rPr>
          <w:b/>
          <w:bCs/>
        </w:rPr>
        <w:t>1: General, Academic, &amp; Specialized Vocabulary</w:t>
      </w:r>
    </w:p>
    <w:p w14:paraId="053DE694" w14:textId="77777777" w:rsidR="005B5C1A" w:rsidRDefault="005B5C1A" w:rsidP="005B5C1A">
      <w:r>
        <w:t xml:space="preserve">Use a variety of approaches to continuously build vocabulary across a range of real-life, academic, and disciplinary contexts and apply those understandings to analyze texts and to communicate effectively. </w:t>
      </w:r>
    </w:p>
    <w:p w14:paraId="32C3608E" w14:textId="315F76A6" w:rsidR="005B5C1A" w:rsidRDefault="005B5C1A" w:rsidP="2EE4841A">
      <w:pPr>
        <w:rPr>
          <w:b/>
          <w:bCs/>
        </w:rPr>
      </w:pPr>
      <w:r w:rsidRPr="2EE4841A">
        <w:rPr>
          <w:b/>
          <w:bCs/>
        </w:rPr>
        <w:t>STANDARD 6-</w:t>
      </w:r>
      <w:r w:rsidR="6588FFB6" w:rsidRPr="2EE4841A">
        <w:rPr>
          <w:b/>
          <w:bCs/>
        </w:rPr>
        <w:t>8. L.V.</w:t>
      </w:r>
      <w:r w:rsidRPr="2EE4841A">
        <w:rPr>
          <w:b/>
          <w:bCs/>
        </w:rPr>
        <w:t xml:space="preserve">2: Word Analysis </w:t>
      </w:r>
    </w:p>
    <w:p w14:paraId="0C5C088C" w14:textId="77777777" w:rsidR="005B5C1A" w:rsidRDefault="005B5C1A" w:rsidP="005B5C1A">
      <w:r>
        <w:t xml:space="preserve">Use word knowledge and word analysis skills to determine the meaning of unfamiliar words and to communicate effectively for a variety of purposes. </w:t>
      </w:r>
    </w:p>
    <w:p w14:paraId="41C097FC" w14:textId="0315AD38" w:rsidR="005B5C1A" w:rsidRDefault="005B5C1A" w:rsidP="005B5C1A">
      <w:r w:rsidRPr="2EE4841A">
        <w:rPr>
          <w:b/>
          <w:bCs/>
        </w:rPr>
        <w:t>STANDARD 6-</w:t>
      </w:r>
      <w:r w:rsidR="4DB7FE65" w:rsidRPr="2EE4841A">
        <w:rPr>
          <w:b/>
          <w:bCs/>
        </w:rPr>
        <w:t>8. L.V.</w:t>
      </w:r>
      <w:r w:rsidRPr="2EE4841A">
        <w:rPr>
          <w:b/>
          <w:bCs/>
        </w:rPr>
        <w:t>3: Meaning &amp; Purpose</w:t>
      </w:r>
      <w:r>
        <w:t xml:space="preserve"> </w:t>
      </w:r>
    </w:p>
    <w:p w14:paraId="14937012" w14:textId="77777777" w:rsidR="005B5C1A" w:rsidRDefault="005B5C1A" w:rsidP="005B5C1A">
      <w:r>
        <w:t xml:space="preserve">Analyze the denotative and connotative meanings of words and phrases and strategically apply those understandings when interpreting and constructing texts. </w:t>
      </w:r>
    </w:p>
    <w:p w14:paraId="773F2DFD" w14:textId="5C8EFE08" w:rsidR="005B5C1A" w:rsidRDefault="005B5C1A" w:rsidP="2EE4841A">
      <w:pPr>
        <w:rPr>
          <w:b/>
          <w:bCs/>
        </w:rPr>
      </w:pPr>
      <w:r w:rsidRPr="2EE4841A">
        <w:rPr>
          <w:b/>
          <w:bCs/>
        </w:rPr>
        <w:t>STANDARD 6-</w:t>
      </w:r>
      <w:r w:rsidR="1C1E61A8" w:rsidRPr="2EE4841A">
        <w:rPr>
          <w:b/>
          <w:bCs/>
        </w:rPr>
        <w:t>8. T.C.</w:t>
      </w:r>
      <w:r w:rsidRPr="2EE4841A">
        <w:rPr>
          <w:b/>
          <w:bCs/>
        </w:rPr>
        <w:t xml:space="preserve">1: Purpose &amp; Audience </w:t>
      </w:r>
    </w:p>
    <w:p w14:paraId="4DD43FBD" w14:textId="77777777" w:rsidR="005B5C1A" w:rsidRDefault="005B5C1A" w:rsidP="005B5C1A">
      <w:r>
        <w:lastRenderedPageBreak/>
        <w:t>Analyze the impact of purpose and audience on a wide variety of texts.</w:t>
      </w:r>
    </w:p>
    <w:p w14:paraId="629E272D" w14:textId="64686B87" w:rsidR="005B5C1A" w:rsidRDefault="005B5C1A" w:rsidP="2EE4841A">
      <w:pPr>
        <w:rPr>
          <w:b/>
          <w:bCs/>
        </w:rPr>
      </w:pPr>
      <w:r w:rsidRPr="2EE4841A">
        <w:rPr>
          <w:b/>
          <w:bCs/>
        </w:rPr>
        <w:t>STANDARD 6-</w:t>
      </w:r>
      <w:r w:rsidR="7CB25D30" w:rsidRPr="2EE4841A">
        <w:rPr>
          <w:b/>
          <w:bCs/>
        </w:rPr>
        <w:t>8. T.C.</w:t>
      </w:r>
      <w:r w:rsidRPr="2EE4841A">
        <w:rPr>
          <w:b/>
          <w:bCs/>
        </w:rPr>
        <w:t xml:space="preserve">2: Authors &amp; Speakers </w:t>
      </w:r>
    </w:p>
    <w:p w14:paraId="6851CA4D" w14:textId="77777777" w:rsidR="005B5C1A" w:rsidRDefault="005B5C1A" w:rsidP="005B5C1A">
      <w:r>
        <w:t xml:space="preserve">Analyze how authors’ and/or speakers’ perspectives influence texts and how circumstances shape their creation. </w:t>
      </w:r>
    </w:p>
    <w:p w14:paraId="24CAEDD3" w14:textId="36685B94" w:rsidR="005B5C1A" w:rsidRDefault="005B5C1A" w:rsidP="005B5C1A">
      <w:r w:rsidRPr="2EE4841A">
        <w:rPr>
          <w:b/>
          <w:bCs/>
        </w:rPr>
        <w:t>STANDARD 6-</w:t>
      </w:r>
      <w:r w:rsidR="644D40F0" w:rsidRPr="2EE4841A">
        <w:rPr>
          <w:b/>
          <w:bCs/>
        </w:rPr>
        <w:t>8. T.SS.</w:t>
      </w:r>
      <w:r w:rsidRPr="2EE4841A">
        <w:rPr>
          <w:b/>
          <w:bCs/>
        </w:rPr>
        <w:t>1: Organization</w:t>
      </w:r>
      <w:r>
        <w:t xml:space="preserve"> </w:t>
      </w:r>
    </w:p>
    <w:p w14:paraId="1812892D" w14:textId="77777777" w:rsidR="005B5C1A" w:rsidRDefault="005B5C1A" w:rsidP="005B5C1A">
      <w:r>
        <w:t xml:space="preserve">Analyze and use organizational structures to craft meaning. </w:t>
      </w:r>
    </w:p>
    <w:p w14:paraId="1A254ECE" w14:textId="560F50DF" w:rsidR="005B5C1A" w:rsidRDefault="005B5C1A" w:rsidP="2EE4841A">
      <w:pPr>
        <w:rPr>
          <w:b/>
          <w:bCs/>
        </w:rPr>
      </w:pPr>
      <w:r w:rsidRPr="2EE4841A">
        <w:rPr>
          <w:b/>
          <w:bCs/>
        </w:rPr>
        <w:t>STANDARD 6-</w:t>
      </w:r>
      <w:r w:rsidR="30B4F17F" w:rsidRPr="2EE4841A">
        <w:rPr>
          <w:b/>
          <w:bCs/>
        </w:rPr>
        <w:t>8. T.SS.</w:t>
      </w:r>
      <w:r w:rsidRPr="2EE4841A">
        <w:rPr>
          <w:b/>
          <w:bCs/>
        </w:rPr>
        <w:t xml:space="preserve">2: Craft </w:t>
      </w:r>
    </w:p>
    <w:p w14:paraId="244CE4F1" w14:textId="77777777" w:rsidR="005B5C1A" w:rsidRDefault="005B5C1A" w:rsidP="005B5C1A">
      <w:r>
        <w:t xml:space="preserve">Interpret and use language to craft engaging texts. </w:t>
      </w:r>
    </w:p>
    <w:p w14:paraId="34F7BC8E" w14:textId="71A5DC7A" w:rsidR="005B5C1A" w:rsidRDefault="005B5C1A" w:rsidP="005B5C1A">
      <w:r w:rsidRPr="2EE4841A">
        <w:rPr>
          <w:b/>
          <w:bCs/>
        </w:rPr>
        <w:t>STANDARD 6-</w:t>
      </w:r>
      <w:r w:rsidR="2A722E95" w:rsidRPr="2EE4841A">
        <w:rPr>
          <w:b/>
          <w:bCs/>
        </w:rPr>
        <w:t>8. T.T.</w:t>
      </w:r>
      <w:r w:rsidRPr="2EE4841A">
        <w:rPr>
          <w:b/>
          <w:bCs/>
        </w:rPr>
        <w:t>1: Narrative Techniques</w:t>
      </w:r>
      <w:r>
        <w:t xml:space="preserve"> </w:t>
      </w:r>
    </w:p>
    <w:p w14:paraId="1F09669C" w14:textId="77777777" w:rsidR="005B5C1A" w:rsidRDefault="005B5C1A" w:rsidP="005B5C1A">
      <w:r>
        <w:t xml:space="preserve">Analyze and apply narrative techniques.  </w:t>
      </w:r>
    </w:p>
    <w:p w14:paraId="46B22C0A" w14:textId="221A86B9" w:rsidR="005B5C1A" w:rsidRDefault="005B5C1A" w:rsidP="2EE4841A">
      <w:pPr>
        <w:rPr>
          <w:b/>
          <w:bCs/>
        </w:rPr>
      </w:pPr>
      <w:r w:rsidRPr="2EE4841A">
        <w:rPr>
          <w:b/>
          <w:bCs/>
        </w:rPr>
        <w:t>STANDARD 6-</w:t>
      </w:r>
      <w:r w:rsidR="37509631" w:rsidRPr="2EE4841A">
        <w:rPr>
          <w:b/>
          <w:bCs/>
        </w:rPr>
        <w:t>8. T.T.</w:t>
      </w:r>
      <w:r w:rsidRPr="2EE4841A">
        <w:rPr>
          <w:b/>
          <w:bCs/>
        </w:rPr>
        <w:t xml:space="preserve">2: Expository Techniques </w:t>
      </w:r>
    </w:p>
    <w:p w14:paraId="3C504C68" w14:textId="77777777" w:rsidR="005B5C1A" w:rsidRDefault="005B5C1A" w:rsidP="005B5C1A">
      <w:r>
        <w:t xml:space="preserve">Analyze and apply expository techniques.  </w:t>
      </w:r>
    </w:p>
    <w:p w14:paraId="6F900446" w14:textId="57C180B2" w:rsidR="005B5C1A" w:rsidRDefault="005B5C1A" w:rsidP="005B5C1A">
      <w:r w:rsidRPr="2EE4841A">
        <w:rPr>
          <w:b/>
          <w:bCs/>
        </w:rPr>
        <w:t>STANDARD 6-</w:t>
      </w:r>
      <w:r w:rsidR="063B1DCC" w:rsidRPr="2EE4841A">
        <w:rPr>
          <w:b/>
          <w:bCs/>
        </w:rPr>
        <w:t>8. T.T.</w:t>
      </w:r>
      <w:r w:rsidRPr="2EE4841A">
        <w:rPr>
          <w:b/>
          <w:bCs/>
        </w:rPr>
        <w:t>4: Poetic Techniques</w:t>
      </w:r>
      <w:r>
        <w:t xml:space="preserve"> </w:t>
      </w:r>
    </w:p>
    <w:p w14:paraId="0300F11D" w14:textId="77777777" w:rsidR="005B5C1A" w:rsidRDefault="005B5C1A" w:rsidP="005B5C1A">
      <w:r>
        <w:t xml:space="preserve">Analyze and apply poetic techniques.  </w:t>
      </w:r>
    </w:p>
    <w:p w14:paraId="562E866D" w14:textId="3039251C" w:rsidR="005B5C1A" w:rsidRDefault="005B5C1A" w:rsidP="2EE4841A">
      <w:pPr>
        <w:rPr>
          <w:b/>
          <w:bCs/>
        </w:rPr>
      </w:pPr>
      <w:r w:rsidRPr="2EE4841A">
        <w:rPr>
          <w:b/>
          <w:bCs/>
        </w:rPr>
        <w:t>STANDARD 6-</w:t>
      </w:r>
      <w:r w:rsidR="7C2809B7" w:rsidRPr="2EE4841A">
        <w:rPr>
          <w:b/>
          <w:bCs/>
        </w:rPr>
        <w:t>8. T.RA.</w:t>
      </w:r>
      <w:r w:rsidRPr="2EE4841A">
        <w:rPr>
          <w:b/>
          <w:bCs/>
        </w:rPr>
        <w:t xml:space="preserve">1: Research &amp; Inquiry </w:t>
      </w:r>
    </w:p>
    <w:p w14:paraId="51E7F9D6" w14:textId="77777777" w:rsidR="005B5C1A" w:rsidRDefault="005B5C1A" w:rsidP="005B5C1A">
      <w:r>
        <w:t xml:space="preserve">Conduct research, generating questions to guide investigations of complex topics of interest and using credible resources to support analyses. </w:t>
      </w:r>
    </w:p>
    <w:p w14:paraId="4B686959" w14:textId="52A7C47D" w:rsidR="005B5C1A" w:rsidRDefault="005B5C1A" w:rsidP="005B5C1A">
      <w:r w:rsidRPr="2EE4841A">
        <w:rPr>
          <w:b/>
          <w:bCs/>
        </w:rPr>
        <w:t>STANDARD 6-</w:t>
      </w:r>
      <w:r w:rsidR="79DAC01B" w:rsidRPr="2EE4841A">
        <w:rPr>
          <w:b/>
          <w:bCs/>
        </w:rPr>
        <w:t>8. T.RA.</w:t>
      </w:r>
      <w:r w:rsidRPr="2EE4841A">
        <w:rPr>
          <w:b/>
          <w:bCs/>
        </w:rPr>
        <w:t>2: Curating Sources &amp; Evidence</w:t>
      </w:r>
      <w:r>
        <w:t xml:space="preserve"> </w:t>
      </w:r>
    </w:p>
    <w:p w14:paraId="7F9E56AB" w14:textId="77777777" w:rsidR="005B5C1A" w:rsidRDefault="005B5C1A" w:rsidP="005B5C1A">
      <w:r>
        <w:t>Utilize multiple print and digital texts to address a specific topic or question, assessing source credibility and relevance and integrating evidence properly to avoid plagiarism.</w:t>
      </w:r>
    </w:p>
    <w:p w14:paraId="786FC811" w14:textId="046D9A38" w:rsidR="005B5C1A" w:rsidRDefault="005B5C1A" w:rsidP="2EE4841A">
      <w:pPr>
        <w:rPr>
          <w:b/>
          <w:bCs/>
        </w:rPr>
      </w:pPr>
      <w:r w:rsidRPr="2EE4841A">
        <w:rPr>
          <w:b/>
          <w:bCs/>
        </w:rPr>
        <w:t>STANDARD K-12.</w:t>
      </w:r>
      <w:r w:rsidR="60621D75" w:rsidRPr="2EE4841A">
        <w:rPr>
          <w:b/>
          <w:bCs/>
        </w:rPr>
        <w:t>P. EICC</w:t>
      </w:r>
      <w:r w:rsidRPr="2EE4841A">
        <w:rPr>
          <w:b/>
          <w:bCs/>
        </w:rPr>
        <w:t>.3: Comprehension Strategies</w:t>
      </w:r>
    </w:p>
    <w:p w14:paraId="735B2E62" w14:textId="77777777" w:rsidR="005B5C1A" w:rsidRDefault="005B5C1A" w:rsidP="005B5C1A">
      <w:r>
        <w:t>Engage with a range of complex texts for a variety of tasks and purposes, accessing and using strategies for comprehension* before, during, and after reading</w:t>
      </w:r>
    </w:p>
    <w:p w14:paraId="6B74F82C" w14:textId="0C0F4956" w:rsidR="00B11FA1" w:rsidRPr="00B11FA1" w:rsidRDefault="005B5C1A" w:rsidP="005B5C1A">
      <w:r>
        <w:t>as part of the meaning-making process.</w:t>
      </w:r>
    </w:p>
    <w:p w14:paraId="526E6E5E" w14:textId="7E103F61" w:rsidR="00296845" w:rsidRDefault="00296845" w:rsidP="00296845">
      <w:pPr>
        <w:pStyle w:val="Heading3"/>
      </w:pPr>
      <w:r>
        <w:t>Gifted Standards</w:t>
      </w:r>
    </w:p>
    <w:p w14:paraId="4D65508D" w14:textId="77777777" w:rsidR="00623BA8" w:rsidRDefault="00623BA8" w:rsidP="00623BA8">
      <w:r>
        <w:t>Strand 3: Higher-Order Thinking and Problem-Solving Skills</w:t>
      </w:r>
    </w:p>
    <w:p w14:paraId="42D01D32" w14:textId="77777777" w:rsidR="00623BA8" w:rsidRDefault="00623BA8" w:rsidP="00623BA8">
      <w:r>
        <w:t>MCS.Gifted.S3A. Develop and apply core critical thinking skills of metacognition, observation, questioning, prediction, analysis, interpretation, inference, summarization, evaluation, synthesis, explanation, and transference.</w:t>
      </w:r>
    </w:p>
    <w:p w14:paraId="32D825FA" w14:textId="77777777" w:rsidR="00623BA8" w:rsidRDefault="00623BA8" w:rsidP="00623BA8">
      <w:r>
        <w:t>Strand 4: Advanced Communication and Collaboration Skills</w:t>
      </w:r>
    </w:p>
    <w:p w14:paraId="2935C3FC" w14:textId="77777777" w:rsidR="00623BA8" w:rsidRDefault="00623BA8" w:rsidP="00623BA8">
      <w:r>
        <w:lastRenderedPageBreak/>
        <w:t>MCS.Gifted.S4D. Respectfully collaborate and effectively communicate exchanges of constructive/critical feedback.</w:t>
      </w:r>
    </w:p>
    <w:p w14:paraId="0EAC5E10" w14:textId="77777777" w:rsidR="00623BA8" w:rsidRDefault="00623BA8" w:rsidP="00623BA8">
      <w:r>
        <w:t>MCS.Gifted.S4E. Use a variety of multimedia and innovative technologies as tools to effectively communicate the individual or collaborative group work.</w:t>
      </w:r>
    </w:p>
    <w:p w14:paraId="140EC231" w14:textId="77777777" w:rsidR="00623BA8" w:rsidRDefault="00623BA8" w:rsidP="00623BA8">
      <w:r>
        <w:t>Strand 5: Emotional Development of Self</w:t>
      </w:r>
    </w:p>
    <w:p w14:paraId="153C7D1D" w14:textId="77777777" w:rsidR="00623BA8" w:rsidRDefault="00623BA8" w:rsidP="00623BA8">
      <w:r>
        <w:t>MCS.Gifted.S5A. Explore personal beliefs, feelings, and understanding of self, regarding one’s own unique giftedness.</w:t>
      </w:r>
    </w:p>
    <w:p w14:paraId="4C987490" w14:textId="77777777" w:rsidR="00623BA8" w:rsidRDefault="00623BA8" w:rsidP="00623BA8">
      <w:r>
        <w:t>MCS.Gifted.S5C. Develop and practice critical analysis in judgment of one's actions, feelings and thoughts.</w:t>
      </w:r>
    </w:p>
    <w:p w14:paraId="4E8227E2" w14:textId="77777777" w:rsidR="00623BA8" w:rsidRDefault="00623BA8" w:rsidP="00623BA8">
      <w:r>
        <w:t>Strand 6: Self-directed Learner</w:t>
      </w:r>
    </w:p>
    <w:p w14:paraId="76444308" w14:textId="7240FB70" w:rsidR="005B5C1A" w:rsidRPr="005B5C1A" w:rsidRDefault="00623BA8" w:rsidP="00623BA8">
      <w:r>
        <w:t>MCS.Gifted.S6D. Take initiative to pursue opportunities to share and use abilities.</w:t>
      </w:r>
    </w:p>
    <w:p w14:paraId="7CC7C428" w14:textId="77777777" w:rsidR="00296845" w:rsidRDefault="00296845" w:rsidP="00296845">
      <w:pPr>
        <w:pStyle w:val="Heading3"/>
        <w:rPr>
          <w:lang w:val="en"/>
        </w:rPr>
      </w:pPr>
      <w:r w:rsidRPr="51591F67">
        <w:rPr>
          <w:lang w:val="en"/>
        </w:rPr>
        <w:t>Concepts/Skills to be Mastered by Students</w:t>
      </w:r>
    </w:p>
    <w:p w14:paraId="20C6707D" w14:textId="37ED71DD" w:rsidR="00B451F1" w:rsidRDefault="00141BFB" w:rsidP="00141BFB">
      <w:pPr>
        <w:pStyle w:val="Heading3"/>
      </w:pPr>
      <w:r>
        <w:t>Key Concepts</w:t>
      </w:r>
    </w:p>
    <w:p w14:paraId="051DD750" w14:textId="56C05DBE" w:rsidR="00623BA8" w:rsidRPr="00623BA8" w:rsidRDefault="00934C74" w:rsidP="00934C74">
      <w:r>
        <w:t>Communities</w:t>
      </w:r>
      <w:r w:rsidR="695C5A50">
        <w:t xml:space="preserve"> </w:t>
      </w:r>
      <w:r>
        <w:t>are groups that exist in proximity defined by space, time or relationship. Communities include, for example, groups of people sharing particular characteristics, beliefs or values as well as groups of interdependent organisms living together in a specific habitat.</w:t>
      </w:r>
    </w:p>
    <w:p w14:paraId="112CE792" w14:textId="2AF5E7FF" w:rsidR="00141BFB" w:rsidRDefault="00141BFB" w:rsidP="00141BFB">
      <w:pPr>
        <w:pStyle w:val="Heading3"/>
      </w:pPr>
      <w:r>
        <w:t>Related Concepts</w:t>
      </w:r>
    </w:p>
    <w:p w14:paraId="4BF9938B" w14:textId="03B128E8" w:rsidR="00C039D8" w:rsidRPr="00C039D8" w:rsidRDefault="00C039D8" w:rsidP="00C039D8">
      <w:r>
        <w:t>Point of View</w:t>
      </w:r>
      <w:r w:rsidR="325E22A5">
        <w:t xml:space="preserve"> i</w:t>
      </w:r>
      <w:r>
        <w:t>s the particular perspective brought by a composer, responder or character within a text to the text or to matters within the text.</w:t>
      </w:r>
    </w:p>
    <w:p w14:paraId="304A6D43" w14:textId="65EB75A4" w:rsidR="00141BFB" w:rsidRDefault="00141BFB" w:rsidP="51591F67">
      <w:pPr>
        <w:pStyle w:val="Heading3"/>
      </w:pPr>
      <w:r>
        <w:t>Global Context</w:t>
      </w:r>
    </w:p>
    <w:p w14:paraId="3297F980" w14:textId="77777777" w:rsidR="008618D6" w:rsidRDefault="008618D6" w:rsidP="008618D6">
      <w:r>
        <w:t>Fairness and Development</w:t>
      </w:r>
    </w:p>
    <w:p w14:paraId="78EE3AEB" w14:textId="0B4B7CBE" w:rsidR="00C039D8" w:rsidRPr="00C039D8" w:rsidRDefault="008618D6" w:rsidP="008618D6">
      <w:r>
        <w:t>Students will explore rights and responsibilities; the relationship between communities; sharing finite resources with other people and with other living things; access to equal opportunities; peace and conflict resolution.</w:t>
      </w:r>
    </w:p>
    <w:p w14:paraId="79A27364" w14:textId="43E6F6AE" w:rsidR="09F11475" w:rsidRDefault="09F11475" w:rsidP="70E4B70C">
      <w:pPr>
        <w:pStyle w:val="Heading3"/>
      </w:pPr>
      <w:r>
        <w:t>Statement of Inquiry</w:t>
      </w:r>
    </w:p>
    <w:p w14:paraId="74B25880" w14:textId="24CA4071" w:rsidR="009C7269" w:rsidRPr="009C7269" w:rsidRDefault="009C7269" w:rsidP="009C7269">
      <w:r w:rsidRPr="009C7269">
        <w:t>Different perspectives within communities shape the understanding of fairness and development, as power structures and societal restrictions influence individuals' experiences and opportunities.</w:t>
      </w:r>
    </w:p>
    <w:p w14:paraId="75FE4AF8" w14:textId="7438AF7B" w:rsidR="00141BFB" w:rsidRDefault="00141BFB" w:rsidP="00141BFB">
      <w:pPr>
        <w:pStyle w:val="Heading3"/>
      </w:pPr>
      <w:r>
        <w:lastRenderedPageBreak/>
        <w:t>Inquiry Questions</w:t>
      </w:r>
    </w:p>
    <w:p w14:paraId="7334B43F" w14:textId="0505EBC6" w:rsidR="00141BFB" w:rsidRDefault="00141BFB" w:rsidP="00141BFB">
      <w:pPr>
        <w:pStyle w:val="Heading4"/>
      </w:pPr>
      <w:r>
        <w:t>Factual</w:t>
      </w:r>
      <w:r w:rsidR="00FC78A6">
        <w:t xml:space="preserve"> </w:t>
      </w:r>
    </w:p>
    <w:p w14:paraId="41C1C976" w14:textId="263BF805" w:rsidR="534F6AD4" w:rsidRDefault="534F6AD4" w:rsidP="2EE4841A">
      <w:r>
        <w:t>What is the role of the government in shaping the lives of the characters?</w:t>
      </w:r>
    </w:p>
    <w:p w14:paraId="3830C0F1" w14:textId="6FCDCF86" w:rsidR="00141BFB" w:rsidRDefault="00141BFB" w:rsidP="00141BFB">
      <w:pPr>
        <w:pStyle w:val="Heading4"/>
      </w:pPr>
      <w:r>
        <w:t>Conceptual</w:t>
      </w:r>
      <w:r w:rsidR="00EB2B29">
        <w:t xml:space="preserve"> </w:t>
      </w:r>
    </w:p>
    <w:p w14:paraId="1945C5C0" w14:textId="58C604C8" w:rsidR="7CCDA76E" w:rsidRDefault="7CCDA76E" w:rsidP="2EE4841A">
      <w:r>
        <w:t>How do the characters' identities develop in response to societal pressures?</w:t>
      </w:r>
    </w:p>
    <w:p w14:paraId="205F0F1D" w14:textId="6310D73D" w:rsidR="00141BFB" w:rsidRDefault="00141BFB" w:rsidP="00141BFB">
      <w:pPr>
        <w:pStyle w:val="Heading4"/>
      </w:pPr>
      <w:r>
        <w:t>Debatable</w:t>
      </w:r>
      <w:r w:rsidR="00EB2B29">
        <w:t xml:space="preserve"> </w:t>
      </w:r>
    </w:p>
    <w:p w14:paraId="0A1DC1E8" w14:textId="12C87548" w:rsidR="066F0616" w:rsidRDefault="066F0616" w:rsidP="2EE4841A">
      <w:r>
        <w:t>To what extent can an individual’s identity be shaped by external forces like government, or does personal choice play a larger role?</w:t>
      </w:r>
    </w:p>
    <w:p w14:paraId="0D29C978" w14:textId="42CEB5F9" w:rsidR="00141BFB" w:rsidRDefault="00141BFB" w:rsidP="00141BFB">
      <w:pPr>
        <w:pStyle w:val="Heading3"/>
      </w:pPr>
      <w:r>
        <w:t>Assessment</w:t>
      </w:r>
      <w:r w:rsidR="00C76099">
        <w:t xml:space="preserve"> Tasks</w:t>
      </w:r>
    </w:p>
    <w:tbl>
      <w:tblPr>
        <w:tblStyle w:val="ListTable3-Accent1"/>
        <w:tblW w:w="14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4134"/>
        <w:gridCol w:w="7260"/>
        <w:gridCol w:w="2910"/>
      </w:tblGrid>
      <w:tr w:rsidR="000831A0" w14:paraId="359D8930" w14:textId="77777777" w:rsidTr="080B2143">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4134" w:type="dxa"/>
          </w:tcPr>
          <w:p w14:paraId="0B266B59" w14:textId="44B94BFB" w:rsidR="000831A0" w:rsidRPr="00B408B8" w:rsidRDefault="000831A0" w:rsidP="2756E18E">
            <w:pPr>
              <w:spacing w:before="40" w:after="40"/>
              <w:jc w:val="center"/>
              <w:rPr>
                <w:sz w:val="22"/>
                <w:szCs w:val="22"/>
              </w:rPr>
            </w:pPr>
            <w:r w:rsidRPr="2756E18E">
              <w:rPr>
                <w:sz w:val="22"/>
                <w:szCs w:val="22"/>
              </w:rPr>
              <w:t>Assessment Type</w:t>
            </w:r>
          </w:p>
        </w:tc>
        <w:tc>
          <w:tcPr>
            <w:tcW w:w="7260" w:type="dxa"/>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2910" w:type="dxa"/>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F329B4" w14:paraId="367F4361" w14:textId="77777777" w:rsidTr="080B2143">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4134" w:type="dxa"/>
            <w:shd w:val="clear" w:color="auto" w:fill="E8E8E8" w:themeFill="background2"/>
          </w:tcPr>
          <w:p w14:paraId="6038E2C6" w14:textId="77777777" w:rsidR="000A7918" w:rsidRDefault="000A7918" w:rsidP="004A4EF4">
            <w:pPr>
              <w:spacing w:before="40" w:after="40"/>
              <w:rPr>
                <w:b w:val="0"/>
                <w:bCs w:val="0"/>
              </w:rPr>
            </w:pPr>
            <w:r w:rsidRPr="000A7918">
              <w:t xml:space="preserve">Common Formative: </w:t>
            </w:r>
          </w:p>
          <w:p w14:paraId="0BC6A0FB" w14:textId="3B88711B" w:rsidR="004A4EF4" w:rsidRDefault="3FFEF762" w:rsidP="004A4EF4">
            <w:pPr>
              <w:spacing w:before="40" w:after="40"/>
            </w:pPr>
            <w:r>
              <w:t xml:space="preserve">Title: </w:t>
            </w:r>
            <w:r w:rsidR="7EECC353">
              <w:t>Bridge Assessment</w:t>
            </w:r>
          </w:p>
          <w:p w14:paraId="633FEC0C" w14:textId="35ED464C" w:rsidR="00F329B4" w:rsidRDefault="5D7DFAB3" w:rsidP="004A4EF4">
            <w:pPr>
              <w:spacing w:before="40" w:after="40"/>
              <w:rPr>
                <w:b w:val="0"/>
                <w:bCs w:val="0"/>
              </w:rPr>
            </w:pPr>
            <w:r>
              <w:t xml:space="preserve">Description: </w:t>
            </w:r>
            <w:r>
              <w:rPr>
                <w:b w:val="0"/>
                <w:bCs w:val="0"/>
              </w:rPr>
              <w:t xml:space="preserve">Students will </w:t>
            </w:r>
            <w:r w:rsidR="30751B45">
              <w:rPr>
                <w:b w:val="0"/>
                <w:bCs w:val="0"/>
              </w:rPr>
              <w:t xml:space="preserve">be given a benchmark assessment that models the ICT section of the Milestones. Students will review three texts that provide multiple views on the same subject, answer a few selected response questions related to those texts, then construct </w:t>
            </w:r>
            <w:r w:rsidR="0C5E7833">
              <w:rPr>
                <w:b w:val="0"/>
                <w:bCs w:val="0"/>
              </w:rPr>
              <w:t xml:space="preserve">an extended response that is argumentative in nature. </w:t>
            </w:r>
          </w:p>
        </w:tc>
        <w:tc>
          <w:tcPr>
            <w:tcW w:w="7260" w:type="dxa"/>
          </w:tcPr>
          <w:p w14:paraId="01142650" w14:textId="77777777" w:rsidR="005F3484" w:rsidRDefault="4F9A7C75" w:rsidP="005F3484">
            <w:pPr>
              <w:pStyle w:val="ListParagraph"/>
              <w:numPr>
                <w:ilvl w:val="0"/>
                <w:numId w:val="22"/>
              </w:numPr>
              <w:spacing w:before="40" w:after="40"/>
              <w:cnfStyle w:val="000000100000" w:firstRow="0" w:lastRow="0" w:firstColumn="0" w:lastColumn="0" w:oddVBand="0" w:evenVBand="0" w:oddHBand="1" w:evenHBand="0" w:firstRowFirstColumn="0" w:firstRowLastColumn="0" w:lastRowFirstColumn="0" w:lastRowLastColumn="0"/>
            </w:pPr>
            <w:r>
              <w:t>8.L.V.1.a Acquire a range of general, academic, and disciplinary vocabulary through grade-level print, digital, and/or multimodal texts.</w:t>
            </w:r>
          </w:p>
          <w:p w14:paraId="2DE5DF28" w14:textId="77777777" w:rsidR="005F3484" w:rsidRDefault="005F3484" w:rsidP="005F3484">
            <w:pPr>
              <w:pStyle w:val="ListParagraph"/>
              <w:numPr>
                <w:ilvl w:val="0"/>
                <w:numId w:val="22"/>
              </w:numPr>
              <w:spacing w:before="40" w:after="40"/>
              <w:cnfStyle w:val="000000100000" w:firstRow="0" w:lastRow="0" w:firstColumn="0" w:lastColumn="0" w:oddVBand="0" w:evenVBand="0" w:oddHBand="1" w:evenHBand="0" w:firstRowFirstColumn="0" w:firstRowLastColumn="0" w:lastRowFirstColumn="0" w:lastRowLastColumn="0"/>
            </w:pPr>
            <w:r>
              <w:t xml:space="preserve">8.T.C.2.a Compare and contrast varying perspectives on a particular topic found across a variety of texts, analyzing how texts establish and develop perspective to shape perceptions or beliefs.  </w:t>
            </w:r>
          </w:p>
          <w:p w14:paraId="69FD8271" w14:textId="4E094A51" w:rsidR="00F329B4" w:rsidRDefault="4F9A7C75" w:rsidP="005F3484">
            <w:pPr>
              <w:pStyle w:val="ListParagraph"/>
              <w:numPr>
                <w:ilvl w:val="0"/>
                <w:numId w:val="22"/>
              </w:numPr>
              <w:spacing w:before="40" w:after="40"/>
              <w:cnfStyle w:val="000000100000" w:firstRow="0" w:lastRow="0" w:firstColumn="0" w:lastColumn="0" w:oddVBand="0" w:evenVBand="0" w:oddHBand="1" w:evenHBand="0" w:firstRowFirstColumn="0" w:firstRowLastColumn="0" w:lastRowFirstColumn="0" w:lastRowLastColumn="0"/>
            </w:pPr>
            <w:r>
              <w:t>8.T.SS.1.a Analyze how authors modify organizational structures or features to convey meaning, respond to the audience, or achieve specific purposes</w:t>
            </w:r>
          </w:p>
          <w:p w14:paraId="0D90C2CA" w14:textId="3C4A832E" w:rsidR="00F329B4" w:rsidRDefault="349BFF8D" w:rsidP="005F3484">
            <w:pPr>
              <w:pStyle w:val="ListParagraph"/>
              <w:numPr>
                <w:ilvl w:val="0"/>
                <w:numId w:val="22"/>
              </w:numPr>
              <w:spacing w:before="40" w:after="40"/>
              <w:cnfStyle w:val="000000100000" w:firstRow="0" w:lastRow="0" w:firstColumn="0" w:lastColumn="0" w:oddVBand="0" w:evenVBand="0" w:oddHBand="1" w:evenHBand="0" w:firstRowFirstColumn="0" w:firstRowLastColumn="0" w:lastRowFirstColumn="0" w:lastRowLastColumn="0"/>
            </w:pPr>
            <w:r>
              <w:t xml:space="preserve">8.T.T.1.e Apply narrative techniques to enhance writing, engage audiences, and achieve specific purposes. </w:t>
            </w:r>
          </w:p>
          <w:p w14:paraId="264F75C2" w14:textId="3E399DFB" w:rsidR="00F329B4" w:rsidRDefault="349BFF8D" w:rsidP="005F3484">
            <w:pPr>
              <w:pStyle w:val="ListParagraph"/>
              <w:numPr>
                <w:ilvl w:val="0"/>
                <w:numId w:val="22"/>
              </w:numPr>
              <w:spacing w:before="40" w:after="40"/>
              <w:cnfStyle w:val="000000100000" w:firstRow="0" w:lastRow="0" w:firstColumn="0" w:lastColumn="0" w:oddVBand="0" w:evenVBand="0" w:oddHBand="1" w:evenHBand="0" w:firstRowFirstColumn="0" w:firstRowLastColumn="0" w:lastRowFirstColumn="0" w:lastRowLastColumn="0"/>
            </w:pPr>
            <w:r>
              <w:t>8.T.T.2.d Apply multiple expository techniques (e.g., main idea, facts, statistics, key details, text features, sense of closure) to enhance writing and engage audiences.</w:t>
            </w:r>
          </w:p>
        </w:tc>
        <w:tc>
          <w:tcPr>
            <w:tcW w:w="2910" w:type="dxa"/>
          </w:tcPr>
          <w:p w14:paraId="61556CDD" w14:textId="5AB8ACD4" w:rsidR="00F329B4" w:rsidRDefault="2F59DEB8">
            <w:pPr>
              <w:spacing w:before="40" w:after="40"/>
              <w:cnfStyle w:val="000000100000" w:firstRow="0" w:lastRow="0" w:firstColumn="0" w:lastColumn="0" w:oddVBand="0" w:evenVBand="0" w:oddHBand="1" w:evenHBand="0" w:firstRowFirstColumn="0" w:firstRowLastColumn="0" w:lastRowFirstColumn="0" w:lastRowLastColumn="0"/>
            </w:pPr>
            <w:r>
              <w:t>N/A</w:t>
            </w:r>
          </w:p>
          <w:p w14:paraId="51654E72" w14:textId="1187616D" w:rsidR="00F329B4" w:rsidRDefault="00F329B4">
            <w:pPr>
              <w:spacing w:before="40" w:after="40"/>
              <w:cnfStyle w:val="000000100000" w:firstRow="0" w:lastRow="0" w:firstColumn="0" w:lastColumn="0" w:oddVBand="0" w:evenVBand="0" w:oddHBand="1" w:evenHBand="0" w:firstRowFirstColumn="0" w:firstRowLastColumn="0" w:lastRowFirstColumn="0" w:lastRowLastColumn="0"/>
            </w:pPr>
          </w:p>
        </w:tc>
      </w:tr>
      <w:tr w:rsidR="00F329B4" w14:paraId="504D477D" w14:textId="77777777" w:rsidTr="080B2143">
        <w:trPr>
          <w:cantSplit/>
          <w:trHeight w:val="431"/>
        </w:trPr>
        <w:tc>
          <w:tcPr>
            <w:cnfStyle w:val="001000000000" w:firstRow="0" w:lastRow="0" w:firstColumn="1" w:lastColumn="0" w:oddVBand="0" w:evenVBand="0" w:oddHBand="0" w:evenHBand="0" w:firstRowFirstColumn="0" w:firstRowLastColumn="0" w:lastRowFirstColumn="0" w:lastRowLastColumn="0"/>
            <w:tcW w:w="4134" w:type="dxa"/>
            <w:shd w:val="clear" w:color="auto" w:fill="E8E8E8" w:themeFill="background2"/>
          </w:tcPr>
          <w:p w14:paraId="20690804" w14:textId="6C684C41" w:rsidR="000A7918" w:rsidRDefault="1E0B2C86" w:rsidP="00157D8C">
            <w:pPr>
              <w:spacing w:before="40" w:after="40"/>
              <w:rPr>
                <w:b w:val="0"/>
                <w:bCs w:val="0"/>
              </w:rPr>
            </w:pPr>
            <w:r>
              <w:lastRenderedPageBreak/>
              <w:t xml:space="preserve">Common </w:t>
            </w:r>
            <w:r w:rsidR="4C1569C4">
              <w:t>Summative</w:t>
            </w:r>
            <w:r>
              <w:t xml:space="preserve">: </w:t>
            </w:r>
          </w:p>
          <w:p w14:paraId="515F2C03" w14:textId="06671452" w:rsidR="00157D8C" w:rsidRDefault="00106B14" w:rsidP="00157D8C">
            <w:pPr>
              <w:spacing w:before="40" w:after="40"/>
            </w:pPr>
            <w:r>
              <w:t xml:space="preserve">Title: </w:t>
            </w:r>
            <w:r w:rsidR="44EE5E8F">
              <w:t>Selected Response and Extended</w:t>
            </w:r>
            <w:r>
              <w:t xml:space="preserve"> Response w/ Unit Text Excerpts</w:t>
            </w:r>
          </w:p>
          <w:p w14:paraId="28C484CB" w14:textId="7930ACCB" w:rsidR="00F329B4" w:rsidRDefault="1012DA44" w:rsidP="7263A727">
            <w:pPr>
              <w:spacing w:before="40" w:after="40"/>
              <w:rPr>
                <w:b w:val="0"/>
                <w:bCs w:val="0"/>
              </w:rPr>
            </w:pPr>
            <w:r>
              <w:t xml:space="preserve">Description: </w:t>
            </w:r>
            <w:r w:rsidR="673FE3C6">
              <w:rPr>
                <w:b w:val="0"/>
                <w:bCs w:val="0"/>
              </w:rPr>
              <w:t>Students will examine an excerpt from the unit text, as well as other related texts, and answer various selected</w:t>
            </w:r>
            <w:r w:rsidR="5F4B5CF8">
              <w:rPr>
                <w:b w:val="0"/>
                <w:bCs w:val="0"/>
              </w:rPr>
              <w:t>-r</w:t>
            </w:r>
            <w:r w:rsidR="673FE3C6">
              <w:rPr>
                <w:b w:val="0"/>
                <w:bCs w:val="0"/>
              </w:rPr>
              <w:t xml:space="preserve">esponse and </w:t>
            </w:r>
            <w:r w:rsidR="11A6949A">
              <w:rPr>
                <w:b w:val="0"/>
                <w:bCs w:val="0"/>
              </w:rPr>
              <w:t>technology</w:t>
            </w:r>
            <w:r w:rsidR="64DC96A5">
              <w:rPr>
                <w:b w:val="0"/>
                <w:bCs w:val="0"/>
              </w:rPr>
              <w:t>-</w:t>
            </w:r>
            <w:r w:rsidR="11A6949A">
              <w:rPr>
                <w:b w:val="0"/>
                <w:bCs w:val="0"/>
              </w:rPr>
              <w:t>enhanced</w:t>
            </w:r>
            <w:r w:rsidR="673FE3C6">
              <w:rPr>
                <w:b w:val="0"/>
                <w:bCs w:val="0"/>
              </w:rPr>
              <w:t xml:space="preserve"> questions. Students will then complete an extended r</w:t>
            </w:r>
            <w:r w:rsidR="381B5234">
              <w:rPr>
                <w:b w:val="0"/>
                <w:bCs w:val="0"/>
              </w:rPr>
              <w:t xml:space="preserve">esponse using the same texts that is argumentative in nature. </w:t>
            </w:r>
          </w:p>
        </w:tc>
        <w:tc>
          <w:tcPr>
            <w:tcW w:w="7260" w:type="dxa"/>
          </w:tcPr>
          <w:p w14:paraId="60515C57" w14:textId="023C0D30" w:rsidR="00986D45" w:rsidRDefault="00986D45"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8.L.V.1.</w:t>
            </w:r>
            <w:r w:rsidR="7C9CBEF8">
              <w:t>a Acquire</w:t>
            </w:r>
            <w:r>
              <w:t xml:space="preserve"> a range of general, academic, and disciplinary vocabulary through grade-level print, digital, and/or multimodal texts.</w:t>
            </w:r>
          </w:p>
          <w:p w14:paraId="2C506D91" w14:textId="20BA195E" w:rsidR="00986D45" w:rsidRDefault="038B0900"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8.T.C.1.a Analyze</w:t>
            </w:r>
            <w:r w:rsidR="00986D45">
              <w:t xml:space="preserve"> the development of multiple purposes within a single text and how those purposes target specific audiences.</w:t>
            </w:r>
          </w:p>
          <w:p w14:paraId="24882619" w14:textId="77777777" w:rsidR="00986D45" w:rsidRDefault="291EA105"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8.T.SS.1.a Analyze how authors modify organizational structures or features to convey meaning, respond to the audience, or achieve specific purposes.</w:t>
            </w:r>
          </w:p>
          <w:p w14:paraId="6CC57C00" w14:textId="039173DD" w:rsidR="631384C3" w:rsidRDefault="631384C3" w:rsidP="7263A727">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8.T.C.2.a Compare and contrast varying perspectives on a particular topic found across a variety of texts, analyzing how texts establish and develop perspectives to shape perceptions or beliefs.</w:t>
            </w:r>
          </w:p>
          <w:p w14:paraId="162A5F6E" w14:textId="77777777" w:rsidR="00986D45" w:rsidRDefault="00986D45"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 xml:space="preserve">8.T.T.1.e Apply narrative techniques to enhance writing, engage audiences, and achieve specific purposes. </w:t>
            </w:r>
          </w:p>
          <w:p w14:paraId="6FC56E1A" w14:textId="65CB5481" w:rsidR="00F329B4" w:rsidRDefault="291EA105"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8.T.T.2.d Apply multiple expository techniques (e.g., main idea, facts, statistics, key details, text features, sense of closure) to enhance writing and engage audiences.</w:t>
            </w:r>
          </w:p>
          <w:p w14:paraId="354C9C0B" w14:textId="09683FDC" w:rsidR="00F329B4" w:rsidRDefault="771D12B9"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8.T.C.2.c Analyze the impact of background information and context (e.g., geography, location, era, historical happenings) on text development.</w:t>
            </w:r>
          </w:p>
          <w:p w14:paraId="39DE87C3" w14:textId="61056E4A" w:rsidR="00F329B4" w:rsidRDefault="771D12B9"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 xml:space="preserve">8.T.SS.1. a Analyze how authors modify organizational structures or features to convey meaning, respond to the audience, or achieve specific purposes. </w:t>
            </w:r>
          </w:p>
          <w:p w14:paraId="1CD0B83A" w14:textId="2BA6E02C" w:rsidR="00F329B4" w:rsidRDefault="771D12B9"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8.T.SS.2.a Analyze how figurative language, connotative language, and/or literary device choices are used strategically to achieve specific purposes for target audiences</w:t>
            </w:r>
          </w:p>
          <w:p w14:paraId="4D0C56E8" w14:textId="0C753CD4" w:rsidR="00F329B4" w:rsidRDefault="0B084E71"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 xml:space="preserve">8.L.GC.2.c Distinguish between active and passive voice, revising texts to maintain consistency in active voice. </w:t>
            </w:r>
          </w:p>
          <w:p w14:paraId="3D24E08D" w14:textId="77777777" w:rsidR="00F329B4" w:rsidRDefault="0B084E71"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t xml:space="preserve">8.T.T.1.e Apply narrative techniques to enhance writing, engage audiences, and achieve specific purposes. </w:t>
            </w:r>
          </w:p>
          <w:p w14:paraId="162732D8" w14:textId="1D5B27DC" w:rsidR="00F329B4" w:rsidRDefault="0B084E71" w:rsidP="00986D45">
            <w:pPr>
              <w:pStyle w:val="ListParagraph"/>
              <w:numPr>
                <w:ilvl w:val="0"/>
                <w:numId w:val="22"/>
              </w:numPr>
              <w:spacing w:before="40" w:after="40"/>
              <w:cnfStyle w:val="000000000000" w:firstRow="0" w:lastRow="0" w:firstColumn="0" w:lastColumn="0" w:oddVBand="0" w:evenVBand="0" w:oddHBand="0" w:evenHBand="0" w:firstRowFirstColumn="0" w:firstRowLastColumn="0" w:lastRowFirstColumn="0" w:lastRowLastColumn="0"/>
            </w:pPr>
            <w:r>
              <w:lastRenderedPageBreak/>
              <w:t>8.T.T.2.d Apply multiple expository techniques (e.g., main idea, facts, statistics, key details, text features, sense of closure) to enhance writing and engage audiences.</w:t>
            </w:r>
          </w:p>
        </w:tc>
        <w:tc>
          <w:tcPr>
            <w:tcW w:w="2910" w:type="dxa"/>
          </w:tcPr>
          <w:p w14:paraId="672C32F2" w14:textId="5AB8ACD4" w:rsidR="00F329B4" w:rsidRDefault="68DF3DB6">
            <w:pPr>
              <w:spacing w:before="40" w:after="40"/>
              <w:cnfStyle w:val="000000000000" w:firstRow="0" w:lastRow="0" w:firstColumn="0" w:lastColumn="0" w:oddVBand="0" w:evenVBand="0" w:oddHBand="0" w:evenHBand="0" w:firstRowFirstColumn="0" w:firstRowLastColumn="0" w:lastRowFirstColumn="0" w:lastRowLastColumn="0"/>
            </w:pPr>
            <w:r>
              <w:lastRenderedPageBreak/>
              <w:t>N/A</w:t>
            </w:r>
          </w:p>
          <w:p w14:paraId="78D64CCD" w14:textId="61108886" w:rsidR="00F329B4" w:rsidRDefault="00F329B4">
            <w:pPr>
              <w:spacing w:before="40" w:after="40"/>
              <w:cnfStyle w:val="000000000000" w:firstRow="0" w:lastRow="0" w:firstColumn="0" w:lastColumn="0" w:oddVBand="0" w:evenVBand="0" w:oddHBand="0" w:evenHBand="0" w:firstRowFirstColumn="0" w:firstRowLastColumn="0" w:lastRowFirstColumn="0" w:lastRowLastColumn="0"/>
            </w:pPr>
          </w:p>
        </w:tc>
      </w:tr>
      <w:tr w:rsidR="080B2143" w14:paraId="6FBCCDC3" w14:textId="77777777" w:rsidTr="080B2143">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4134" w:type="dxa"/>
            <w:shd w:val="clear" w:color="auto" w:fill="E8E8E8" w:themeFill="background2"/>
          </w:tcPr>
          <w:p w14:paraId="5D79FD8A" w14:textId="7B9A4055" w:rsidR="392E88D2" w:rsidRDefault="392E88D2" w:rsidP="080B2143">
            <w:r>
              <w:t>Common Summative/MYP Task</w:t>
            </w:r>
          </w:p>
          <w:p w14:paraId="42D9E64E" w14:textId="115CD861" w:rsidR="392E88D2" w:rsidRDefault="392E88D2" w:rsidP="080B2143">
            <w:r>
              <w:t>Title: Create Your Own Utopia/Dystopia</w:t>
            </w:r>
          </w:p>
          <w:p w14:paraId="2D18C40E" w14:textId="389526CE" w:rsidR="392E88D2" w:rsidRDefault="392E88D2" w:rsidP="080B2143">
            <w:pPr>
              <w:rPr>
                <w:b w:val="0"/>
                <w:bCs w:val="0"/>
              </w:rPr>
            </w:pPr>
            <w:r>
              <w:t>Description:</w:t>
            </w:r>
            <w:r>
              <w:rPr>
                <w:b w:val="0"/>
                <w:bCs w:val="0"/>
              </w:rPr>
              <w:t xml:space="preserve"> Students will create a multimodal utopian/dystopian society that demonstrates their mastery of narrative techniques while exploring the genre conventions of dystopian literature</w:t>
            </w:r>
          </w:p>
        </w:tc>
        <w:tc>
          <w:tcPr>
            <w:tcW w:w="7260" w:type="dxa"/>
          </w:tcPr>
          <w:p w14:paraId="3259B245" w14:textId="7B6456C3" w:rsidR="392E88D2" w:rsidRDefault="392E88D2" w:rsidP="080B2143">
            <w:pPr>
              <w:cnfStyle w:val="000000100000" w:firstRow="0" w:lastRow="0" w:firstColumn="0" w:lastColumn="0" w:oddVBand="0" w:evenVBand="0" w:oddHBand="1" w:evenHBand="0" w:firstRowFirstColumn="0" w:firstRowLastColumn="0" w:lastRowFirstColumn="0" w:lastRowLastColumn="0"/>
            </w:pPr>
            <w:r>
              <w:t xml:space="preserve">MYP Criteria Assessed: </w:t>
            </w:r>
          </w:p>
          <w:p w14:paraId="5467D62B" w14:textId="7721E499" w:rsidR="392E88D2" w:rsidRDefault="392E88D2" w:rsidP="080B2143">
            <w:pPr>
              <w:cnfStyle w:val="000000100000" w:firstRow="0" w:lastRow="0" w:firstColumn="0" w:lastColumn="0" w:oddVBand="0" w:evenVBand="0" w:oddHBand="1" w:evenHBand="0" w:firstRowFirstColumn="0" w:firstRowLastColumn="0" w:lastRowFirstColumn="0" w:lastRowLastColumn="0"/>
            </w:pPr>
            <w:r>
              <w:t>B Organizing</w:t>
            </w:r>
          </w:p>
          <w:p w14:paraId="10AF87A3" w14:textId="145B1FF3" w:rsidR="392E88D2" w:rsidRDefault="392E88D2" w:rsidP="080B2143">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Employ organizational structures that serve the context and intention.</w:t>
            </w:r>
          </w:p>
          <w:p w14:paraId="0513C438" w14:textId="53852D0F" w:rsidR="392E88D2" w:rsidRDefault="392E88D2" w:rsidP="080B2143">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 xml:space="preserve">Use referencing and formatting tools to create a presentation style suitable for the context and intention. </w:t>
            </w:r>
          </w:p>
          <w:p w14:paraId="7C7D5827" w14:textId="1E1D2227" w:rsidR="392E88D2" w:rsidRDefault="392E88D2" w:rsidP="080B2143">
            <w:pPr>
              <w:cnfStyle w:val="000000100000" w:firstRow="0" w:lastRow="0" w:firstColumn="0" w:lastColumn="0" w:oddVBand="0" w:evenVBand="0" w:oddHBand="1" w:evenHBand="0" w:firstRowFirstColumn="0" w:firstRowLastColumn="0" w:lastRowFirstColumn="0" w:lastRowLastColumn="0"/>
            </w:pPr>
            <w:r>
              <w:t>C Producing Text</w:t>
            </w:r>
          </w:p>
          <w:p w14:paraId="6BFBDB43" w14:textId="50C6A051" w:rsidR="392E88D2" w:rsidRDefault="392E88D2" w:rsidP="080B214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Make stylistic choices in terms of linguistic, literary and visual devices, demonstrating awareness of impact on an audience. </w:t>
            </w:r>
          </w:p>
          <w:p w14:paraId="5983746A" w14:textId="47D37BCD" w:rsidR="392E88D2" w:rsidRDefault="392E88D2" w:rsidP="080B2143">
            <w:pPr>
              <w:cnfStyle w:val="000000100000" w:firstRow="0" w:lastRow="0" w:firstColumn="0" w:lastColumn="0" w:oddVBand="0" w:evenVBand="0" w:oddHBand="1" w:evenHBand="0" w:firstRowFirstColumn="0" w:firstRowLastColumn="0" w:lastRowFirstColumn="0" w:lastRowLastColumn="0"/>
            </w:pPr>
            <w:r>
              <w:t>D Using Language</w:t>
            </w:r>
          </w:p>
          <w:p w14:paraId="57DB7194" w14:textId="6CC96EFA" w:rsidR="392E88D2" w:rsidRDefault="392E88D2" w:rsidP="080B2143">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Write and speak in a register and style that serve the context and intention</w:t>
            </w:r>
          </w:p>
          <w:p w14:paraId="7B3AE069" w14:textId="44B5AA87" w:rsidR="392E88D2" w:rsidRDefault="392E88D2" w:rsidP="080B2143">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Use correct grammar, syntax and punctuation</w:t>
            </w:r>
          </w:p>
          <w:p w14:paraId="2DB64B40" w14:textId="2E908D9D" w:rsidR="392E88D2" w:rsidRDefault="392E88D2" w:rsidP="080B2143">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Use appropriate non-verbal communication techniques</w:t>
            </w:r>
          </w:p>
          <w:p w14:paraId="096469A1" w14:textId="76D002B6" w:rsidR="392E88D2" w:rsidRDefault="392E88D2" w:rsidP="080B2143">
            <w:pPr>
              <w:cnfStyle w:val="000000100000" w:firstRow="0" w:lastRow="0" w:firstColumn="0" w:lastColumn="0" w:oddVBand="0" w:evenVBand="0" w:oddHBand="1" w:evenHBand="0" w:firstRowFirstColumn="0" w:firstRowLastColumn="0" w:lastRowFirstColumn="0" w:lastRowLastColumn="0"/>
            </w:pPr>
            <w:r>
              <w:t xml:space="preserve">ELA Standards: </w:t>
            </w:r>
          </w:p>
          <w:p w14:paraId="6439BB27" w14:textId="4CE93FF7" w:rsidR="392E88D2" w:rsidRDefault="392E88D2" w:rsidP="080B2143">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 xml:space="preserve">8.T.C.1.c Construct multimodal texts and/or presentations that serve </w:t>
            </w:r>
            <w:r w:rsidR="1886B734">
              <w:t xml:space="preserve">more than one purpose and target a specific audience using multiple, clearly identifiable features of incorporated modes. </w:t>
            </w:r>
          </w:p>
          <w:p w14:paraId="4ED23C4A" w14:textId="2EA143B6" w:rsidR="1886B734" w:rsidRDefault="1886B734" w:rsidP="080B2143">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K-12.P.EICC.4.e Construct an initial draft by integrating ideas and information; selecting words, phrases, and sentences; and incorporating craft techniques that will</w:t>
            </w:r>
            <w:r w:rsidR="1E8D32B8">
              <w:t xml:space="preserve"> best achieve the purpose of the text and resonate with the target audience. </w:t>
            </w:r>
          </w:p>
          <w:p w14:paraId="7B0B58C7" w14:textId="673DBF3F" w:rsidR="1E8D32B8" w:rsidRDefault="1E8D32B8" w:rsidP="080B2143">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K-12.P.AC.3.d Consume and produce multimodal texts, integrating a variety of genres, text features, and craft techniques to influence target audiences and achieve specific purposes.</w:t>
            </w:r>
          </w:p>
        </w:tc>
        <w:tc>
          <w:tcPr>
            <w:tcW w:w="2910" w:type="dxa"/>
          </w:tcPr>
          <w:p w14:paraId="1A0702A7" w14:textId="3D06C3E0" w:rsidR="1E8D32B8" w:rsidRDefault="1E8D32B8" w:rsidP="080B2143">
            <w:pPr>
              <w:cnfStyle w:val="000000100000" w:firstRow="0" w:lastRow="0" w:firstColumn="0" w:lastColumn="0" w:oddVBand="0" w:evenVBand="0" w:oddHBand="1" w:evenHBand="0" w:firstRowFirstColumn="0" w:firstRowLastColumn="0" w:lastRowFirstColumn="0" w:lastRowLastColumn="0"/>
            </w:pPr>
            <w:r>
              <w:t>The summative assessment provides students with an authentic opportunity to apply their conceptual understanding of how dystopian genre conventions shape meaning and influence audience response. Through the creation of a multimodal utopia/dystopia</w:t>
            </w:r>
            <w:r w:rsidR="55146E43">
              <w:t xml:space="preserve">, students intentionally use narrative techniques and visual design to communicate ideas, explore the consequences of human choices, and demonstrate how authors and creators use imaginative worlds to encourage critical relfection and humanity. </w:t>
            </w:r>
          </w:p>
        </w:tc>
      </w:tr>
    </w:tbl>
    <w:p w14:paraId="2C8B906C" w14:textId="5BDE5BCB" w:rsidR="7263A727" w:rsidRDefault="7263A727"/>
    <w:p w14:paraId="2CAD2AF0" w14:textId="2703F783" w:rsidR="00C76099" w:rsidRDefault="00B408B8" w:rsidP="00B408B8">
      <w:pPr>
        <w:pStyle w:val="Heading3"/>
      </w:pPr>
      <w:r>
        <w:t>Approaches to Learning</w:t>
      </w:r>
    </w:p>
    <w:p w14:paraId="1B6E27A4" w14:textId="0D0BEC7E"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55"/>
        <w:gridCol w:w="3761"/>
        <w:gridCol w:w="2594"/>
        <w:gridCol w:w="2546"/>
        <w:gridCol w:w="1934"/>
      </w:tblGrid>
      <w:tr w:rsidR="00ED714E" w14:paraId="25802E1A" w14:textId="6AE69C17" w:rsidTr="7263A72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55" w:type="dxa"/>
          </w:tcPr>
          <w:p w14:paraId="42250299" w14:textId="17F4213B" w:rsidR="00ED714E" w:rsidRPr="00B408B8" w:rsidRDefault="00ED714E" w:rsidP="2756E18E">
            <w:pPr>
              <w:spacing w:before="40" w:after="40"/>
              <w:jc w:val="center"/>
              <w:rPr>
                <w:sz w:val="22"/>
                <w:szCs w:val="22"/>
              </w:rPr>
            </w:pPr>
            <w:r w:rsidRPr="2756E18E">
              <w:rPr>
                <w:sz w:val="22"/>
                <w:szCs w:val="22"/>
              </w:rPr>
              <w:t>Learning Experience</w:t>
            </w:r>
          </w:p>
        </w:tc>
        <w:tc>
          <w:tcPr>
            <w:tcW w:w="3761" w:type="dxa"/>
          </w:tcPr>
          <w:p w14:paraId="20E19175" w14:textId="7E026E3E" w:rsidR="00ED714E" w:rsidRPr="00B408B8" w:rsidRDefault="00ED714E"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2594" w:type="dxa"/>
          </w:tcPr>
          <w:p w14:paraId="3D2E572B" w14:textId="02843908" w:rsidR="00ED714E" w:rsidRDefault="00ED714E"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Resources</w:t>
            </w:r>
          </w:p>
        </w:tc>
        <w:tc>
          <w:tcPr>
            <w:tcW w:w="2546" w:type="dxa"/>
          </w:tcPr>
          <w:p w14:paraId="0896023C" w14:textId="09750C15" w:rsidR="00ED714E" w:rsidRPr="00B408B8" w:rsidRDefault="00ED714E"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c>
          <w:tcPr>
            <w:tcW w:w="1934" w:type="dxa"/>
          </w:tcPr>
          <w:p w14:paraId="2BFF1F9C" w14:textId="1281A4CE" w:rsidR="00ED714E" w:rsidRPr="2756E18E" w:rsidRDefault="00ED714E"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Vocabulary</w:t>
            </w:r>
          </w:p>
        </w:tc>
      </w:tr>
      <w:tr w:rsidR="00ED714E" w14:paraId="5E8610D1" w14:textId="02585920" w:rsidTr="7263A72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shd w:val="clear" w:color="auto" w:fill="E8E8E8" w:themeFill="background2"/>
          </w:tcPr>
          <w:p w14:paraId="11215F9A" w14:textId="3C4DB64E" w:rsidR="00ED714E" w:rsidRDefault="00ED714E" w:rsidP="00882049">
            <w:pPr>
              <w:spacing w:before="40" w:after="40"/>
            </w:pPr>
            <w:r>
              <w:t xml:space="preserve">Learning Experience 1: Weekly NoRedInk </w:t>
            </w:r>
          </w:p>
          <w:p w14:paraId="417574FC" w14:textId="485D3F2E" w:rsidR="00ED714E" w:rsidRPr="00B408B8" w:rsidRDefault="50425AA1" w:rsidP="00882049">
            <w:pPr>
              <w:spacing w:before="40" w:after="40"/>
            </w:pPr>
            <w:r>
              <w:t xml:space="preserve">Description: </w:t>
            </w:r>
            <w:r>
              <w:rPr>
                <w:b w:val="0"/>
                <w:bCs w:val="0"/>
              </w:rPr>
              <w:t>Throughout the unit, NoRedInk will be used as a personalized tool to close gaps in grammar and writing by providing differentiated, adaptive practice based on each student’s needs. Students will complete a diagnostic to identify skill gaps and receive targeted lessons aligned with unit writing tasks. Teachers will monitor progress through built-in</w:t>
            </w:r>
            <w:r>
              <w:t xml:space="preserve"> r</w:t>
            </w:r>
            <w:r>
              <w:rPr>
                <w:b w:val="0"/>
                <w:bCs w:val="0"/>
              </w:rPr>
              <w:t>eports, assign mini</w:t>
            </w:r>
            <w:r>
              <w:t>-</w:t>
            </w:r>
            <w:r>
              <w:rPr>
                <w:b w:val="0"/>
                <w:bCs w:val="0"/>
              </w:rPr>
              <w:t>lessons, and use student data for flexible grouping and conferencing. NoRedInk activities—such as mentor sentences, writing applications, and grammar practice—will be embedded into warm-ups, writing workshops, and revision routines to support clarity, style, and sentence fluency in student writing.</w:t>
            </w:r>
          </w:p>
        </w:tc>
        <w:tc>
          <w:tcPr>
            <w:tcW w:w="3761" w:type="dxa"/>
          </w:tcPr>
          <w:p w14:paraId="37862F74" w14:textId="77777777"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 xml:space="preserve">8.L.GC.1.50 Use ellipses appropriately. </w:t>
            </w:r>
          </w:p>
          <w:p w14:paraId="31D753B4" w14:textId="77777777"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 xml:space="preserve">8.L.GC.1.51 Use hyphens with appropriate affixes and compound words. </w:t>
            </w:r>
          </w:p>
          <w:p w14:paraId="2CB2DCB6" w14:textId="77777777"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 xml:space="preserve">8.L.GC.1.52 Use semicolons, with or without a conjunctive adverb, to form compound and compound-complex sentences. </w:t>
            </w:r>
          </w:p>
          <w:p w14:paraId="64C9EE0F" w14:textId="77777777"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 xml:space="preserve">8.L.GC.1.53  Use parts of speech and their associated phrases or clauses to perform indicated sentence functions (e.g., subject, direct object, predicate nominative, modifier). </w:t>
            </w:r>
          </w:p>
          <w:p w14:paraId="31BE9B47" w14:textId="77777777"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 xml:space="preserve">8.L.GC.1.56 Use colons to introduce lists, examples, and explanations. </w:t>
            </w:r>
          </w:p>
          <w:p w14:paraId="4BF464EE" w14:textId="7857C6DC" w:rsidR="00ED714E" w:rsidRDefault="00ED714E" w:rsidP="00ED714E">
            <w:pPr>
              <w:spacing w:before="40" w:after="40"/>
              <w:cnfStyle w:val="000000100000" w:firstRow="0" w:lastRow="0" w:firstColumn="0" w:lastColumn="0" w:oddVBand="0" w:evenVBand="0" w:oddHBand="1" w:evenHBand="0" w:firstRowFirstColumn="0" w:firstRowLastColumn="0" w:lastRowFirstColumn="0" w:lastRowLastColumn="0"/>
            </w:pPr>
            <w:r>
              <w:t>8.L.GC.1.57 Form and use verbals and verbal phrases (participles/participials, gerunds, and infinitives) based on function.</w:t>
            </w:r>
          </w:p>
          <w:p w14:paraId="5F3FCE87" w14:textId="77777777" w:rsidR="00ED714E" w:rsidRDefault="00ED714E" w:rsidP="00ED714E">
            <w:pPr>
              <w:cnfStyle w:val="000000100000" w:firstRow="0" w:lastRow="0" w:firstColumn="0" w:lastColumn="0" w:oddVBand="0" w:evenVBand="0" w:oddHBand="1" w:evenHBand="0" w:firstRowFirstColumn="0" w:firstRowLastColumn="0" w:lastRowFirstColumn="0" w:lastRowLastColumn="0"/>
            </w:pPr>
          </w:p>
          <w:p w14:paraId="5215C3B5" w14:textId="2DE2F107" w:rsidR="00ED714E" w:rsidRPr="00ED714E" w:rsidRDefault="00ED714E" w:rsidP="00ED714E">
            <w:pPr>
              <w:tabs>
                <w:tab w:val="left" w:pos="2417"/>
              </w:tabs>
              <w:cnfStyle w:val="000000100000" w:firstRow="0" w:lastRow="0" w:firstColumn="0" w:lastColumn="0" w:oddVBand="0" w:evenVBand="0" w:oddHBand="1" w:evenHBand="0" w:firstRowFirstColumn="0" w:firstRowLastColumn="0" w:lastRowFirstColumn="0" w:lastRowLastColumn="0"/>
            </w:pPr>
            <w:r>
              <w:tab/>
            </w:r>
          </w:p>
        </w:tc>
        <w:tc>
          <w:tcPr>
            <w:tcW w:w="2594" w:type="dxa"/>
          </w:tcPr>
          <w:p w14:paraId="2BB34BE7" w14:textId="7F5ECFB0" w:rsidR="008D4FD9"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Materials in Lesson Guidance</w:t>
            </w:r>
          </w:p>
          <w:p w14:paraId="306B64A0" w14:textId="21CB24BC" w:rsidR="008D4FD9"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No Red Ink Resources</w:t>
            </w:r>
          </w:p>
        </w:tc>
        <w:tc>
          <w:tcPr>
            <w:tcW w:w="2546" w:type="dxa"/>
          </w:tcPr>
          <w:p w14:paraId="3C593716" w14:textId="2C89BD0C" w:rsidR="008D4FD9"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Graphic Organizers</w:t>
            </w:r>
          </w:p>
          <w:p w14:paraId="45A32C85" w14:textId="7301789A" w:rsidR="008D4FD9"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Visual Supports</w:t>
            </w:r>
          </w:p>
          <w:p w14:paraId="1FEFC8E1" w14:textId="41AD259A" w:rsidR="008D4FD9"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Modeling</w:t>
            </w:r>
          </w:p>
          <w:p w14:paraId="2801E0A1" w14:textId="72539090" w:rsidR="00ED714E" w:rsidRPr="00B408B8" w:rsidRDefault="12E80AEA" w:rsidP="008D4FD9">
            <w:pPr>
              <w:spacing w:before="40" w:after="40"/>
              <w:cnfStyle w:val="000000100000" w:firstRow="0" w:lastRow="0" w:firstColumn="0" w:lastColumn="0" w:oddVBand="0" w:evenVBand="0" w:oddHBand="1" w:evenHBand="0" w:firstRowFirstColumn="0" w:firstRowLastColumn="0" w:lastRowFirstColumn="0" w:lastRowLastColumn="0"/>
            </w:pPr>
            <w:r>
              <w:t>Vocabulary Support</w:t>
            </w:r>
          </w:p>
        </w:tc>
        <w:tc>
          <w:tcPr>
            <w:tcW w:w="1934" w:type="dxa"/>
          </w:tcPr>
          <w:p w14:paraId="3491E347" w14:textId="11BF36B5" w:rsidR="00ED714E" w:rsidRPr="00B408B8" w:rsidRDefault="514E6E6A" w:rsidP="2EE4841A">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2EE4841A">
              <w:rPr>
                <w:rFonts w:eastAsia="Roboto" w:cs="Roboto"/>
                <w:i/>
                <w:iCs/>
                <w:color w:val="000000" w:themeColor="text1"/>
              </w:rPr>
              <w:t>Selected vocabulary from text for aiding in comprehension</w:t>
            </w:r>
          </w:p>
          <w:p w14:paraId="125FE1D1" w14:textId="3E673C60" w:rsidR="00ED714E" w:rsidRPr="00B408B8" w:rsidRDefault="00ED714E">
            <w:pPr>
              <w:spacing w:before="40" w:after="40"/>
              <w:cnfStyle w:val="000000100000" w:firstRow="0" w:lastRow="0" w:firstColumn="0" w:lastColumn="0" w:oddVBand="0" w:evenVBand="0" w:oddHBand="1" w:evenHBand="0" w:firstRowFirstColumn="0" w:firstRowLastColumn="0" w:lastRowFirstColumn="0" w:lastRowLastColumn="0"/>
            </w:pPr>
          </w:p>
        </w:tc>
      </w:tr>
      <w:tr w:rsidR="00ED714E" w14:paraId="3B37A199" w14:textId="782E7D82" w:rsidTr="7263A727">
        <w:trPr>
          <w:trHeight w:val="415"/>
        </w:trPr>
        <w:tc>
          <w:tcPr>
            <w:cnfStyle w:val="001000000000" w:firstRow="0" w:lastRow="0" w:firstColumn="1" w:lastColumn="0" w:oddVBand="0" w:evenVBand="0" w:oddHBand="0" w:evenHBand="0" w:firstRowFirstColumn="0" w:firstRowLastColumn="0" w:lastRowFirstColumn="0" w:lastRowLastColumn="0"/>
            <w:tcW w:w="3555" w:type="dxa"/>
            <w:shd w:val="clear" w:color="auto" w:fill="E8E8E8" w:themeFill="background2"/>
          </w:tcPr>
          <w:p w14:paraId="5D5D3F01" w14:textId="4772C731" w:rsidR="002A485C" w:rsidRDefault="6F7D1D74" w:rsidP="002A485C">
            <w:pPr>
              <w:spacing w:before="40" w:after="40"/>
            </w:pPr>
            <w:r>
              <w:t xml:space="preserve">Learning Experience 2: </w:t>
            </w:r>
            <w:r w:rsidR="6D4B091B">
              <w:t>Analyzing Elements of Dystopian Literature</w:t>
            </w:r>
          </w:p>
          <w:p w14:paraId="4227B881" w14:textId="1CF22266" w:rsidR="00ED714E" w:rsidRDefault="78212E42" w:rsidP="002A485C">
            <w:pPr>
              <w:spacing w:before="40" w:after="40"/>
              <w:rPr>
                <w:b w:val="0"/>
                <w:bCs w:val="0"/>
              </w:rPr>
            </w:pPr>
            <w:r>
              <w:t xml:space="preserve">Description: </w:t>
            </w:r>
            <w:r>
              <w:rPr>
                <w:b w:val="0"/>
                <w:bCs w:val="0"/>
              </w:rPr>
              <w:t>Students will</w:t>
            </w:r>
            <w:r w:rsidR="0EF0B473">
              <w:rPr>
                <w:b w:val="0"/>
                <w:bCs w:val="0"/>
              </w:rPr>
              <w:t xml:space="preserve"> learn the common characte</w:t>
            </w:r>
            <w:r w:rsidR="03B06DA3">
              <w:rPr>
                <w:b w:val="0"/>
                <w:bCs w:val="0"/>
              </w:rPr>
              <w:t>ristics</w:t>
            </w:r>
            <w:r w:rsidR="0EF0B473">
              <w:rPr>
                <w:b w:val="0"/>
                <w:bCs w:val="0"/>
              </w:rPr>
              <w:t xml:space="preserve"> of modern dystopian literature</w:t>
            </w:r>
            <w:r w:rsidR="7FB00919">
              <w:rPr>
                <w:b w:val="0"/>
                <w:bCs w:val="0"/>
              </w:rPr>
              <w:t>. Students will then read and analyze a dystopian short story, and discuss the impact these dystopian elements have on the characters, conflicts, and settings of the story.</w:t>
            </w:r>
            <w:r w:rsidR="0FA5EAB6">
              <w:rPr>
                <w:b w:val="0"/>
                <w:bCs w:val="0"/>
              </w:rPr>
              <w:t xml:space="preserve"> Students will also read and analyze a poem that shares similar thematic elements to the dystopian short story, and will track how different authors use their craft to discuss similar themes.</w:t>
            </w:r>
            <w:r w:rsidR="7FB00919">
              <w:rPr>
                <w:b w:val="0"/>
                <w:bCs w:val="0"/>
              </w:rPr>
              <w:t xml:space="preserve"> This will prepare students for an in-depth analysis of </w:t>
            </w:r>
            <w:r w:rsidR="3232D9BA">
              <w:rPr>
                <w:b w:val="0"/>
                <w:bCs w:val="0"/>
              </w:rPr>
              <w:t xml:space="preserve">the unit text. </w:t>
            </w:r>
          </w:p>
        </w:tc>
        <w:tc>
          <w:tcPr>
            <w:tcW w:w="3761" w:type="dxa"/>
          </w:tcPr>
          <w:p w14:paraId="6B5F50AB" w14:textId="2C826355" w:rsidR="5EF050E5" w:rsidRDefault="5EF050E5" w:rsidP="7263A727">
            <w:pPr>
              <w:spacing w:before="40" w:after="40"/>
              <w:cnfStyle w:val="000000000000" w:firstRow="0" w:lastRow="0" w:firstColumn="0" w:lastColumn="0" w:oddVBand="0" w:evenVBand="0" w:oddHBand="0" w:evenHBand="0" w:firstRowFirstColumn="0" w:firstRowLastColumn="0" w:lastRowFirstColumn="0" w:lastRowLastColumn="0"/>
            </w:pPr>
            <w:r>
              <w:t>8.T.C.2.a Compare and contrast varying perspectives on a particular topic found across a variety of texts, analyzing how texts establish and develop perspective to shape perceptions or beliefs.</w:t>
            </w:r>
          </w:p>
          <w:p w14:paraId="571E313E" w14:textId="550CB804" w:rsidR="008D4FD9" w:rsidRDefault="71BB02C7" w:rsidP="008D4FD9">
            <w:pPr>
              <w:spacing w:before="40" w:after="40"/>
              <w:cnfStyle w:val="000000000000" w:firstRow="0" w:lastRow="0" w:firstColumn="0" w:lastColumn="0" w:oddVBand="0" w:evenVBand="0" w:oddHBand="0" w:evenHBand="0" w:firstRowFirstColumn="0" w:firstRowLastColumn="0" w:lastRowFirstColumn="0" w:lastRowLastColumn="0"/>
            </w:pPr>
            <w:r>
              <w:t>8.T.C.2.c Analyze</w:t>
            </w:r>
            <w:r w:rsidR="12E80AEA">
              <w:t xml:space="preserve"> the impact of background information and context (e.g., geography, location, era, historical happenings) on text development.</w:t>
            </w:r>
          </w:p>
          <w:p w14:paraId="3C54030C" w14:textId="58F98F82" w:rsidR="008D4FD9" w:rsidRDefault="638CE0B9" w:rsidP="008D4FD9">
            <w:pPr>
              <w:spacing w:before="40" w:after="40"/>
              <w:cnfStyle w:val="000000000000" w:firstRow="0" w:lastRow="0" w:firstColumn="0" w:lastColumn="0" w:oddVBand="0" w:evenVBand="0" w:oddHBand="0" w:evenHBand="0" w:firstRowFirstColumn="0" w:firstRowLastColumn="0" w:lastRowFirstColumn="0" w:lastRowLastColumn="0"/>
            </w:pPr>
            <w:r>
              <w:t>8.T.SS.</w:t>
            </w:r>
            <w:r w:rsidR="70E8E8AD">
              <w:t xml:space="preserve">2. </w:t>
            </w:r>
            <w:r w:rsidR="2020307A">
              <w:t>a Analyze</w:t>
            </w:r>
            <w:r>
              <w:t xml:space="preserve"> how figurative language, connotative language, and/or literary device choices are used strategically to achieve specific purposes for target audiences.</w:t>
            </w:r>
          </w:p>
          <w:p w14:paraId="37457C5B" w14:textId="0CE02AD8" w:rsidR="00ED714E" w:rsidRPr="00B408B8" w:rsidRDefault="1624F292" w:rsidP="008D4FD9">
            <w:pPr>
              <w:spacing w:before="40" w:after="40"/>
              <w:cnfStyle w:val="000000000000" w:firstRow="0" w:lastRow="0" w:firstColumn="0" w:lastColumn="0" w:oddVBand="0" w:evenVBand="0" w:oddHBand="0" w:evenHBand="0" w:firstRowFirstColumn="0" w:firstRowLastColumn="0" w:lastRowFirstColumn="0" w:lastRowLastColumn="0"/>
            </w:pPr>
            <w:r>
              <w:t>8.T.T.1.b Analyze how plot structures, conflict, and narrative devices (e.g., suspense, tension, humor</w:t>
            </w:r>
            <w:r w:rsidR="213A59A9">
              <w:t xml:space="preserve">) have on the audience. </w:t>
            </w:r>
          </w:p>
          <w:p w14:paraId="0DE353A4" w14:textId="0BC7BEB0" w:rsidR="00ED714E" w:rsidRPr="00B408B8" w:rsidRDefault="213A59A9" w:rsidP="008D4FD9">
            <w:pPr>
              <w:spacing w:before="40" w:after="40"/>
              <w:cnfStyle w:val="000000000000" w:firstRow="0" w:lastRow="0" w:firstColumn="0" w:lastColumn="0" w:oddVBand="0" w:evenVBand="0" w:oddHBand="0" w:evenHBand="0" w:firstRowFirstColumn="0" w:firstRowLastColumn="0" w:lastRowFirstColumn="0" w:lastRowLastColumn="0"/>
            </w:pPr>
            <w:r>
              <w:t xml:space="preserve">K-12.P.AC.3.b Apply knowledge of how mode and genre impact what kinds of ideas and information are included in texts. </w:t>
            </w:r>
          </w:p>
          <w:p w14:paraId="08DE0E46" w14:textId="2A3DA4AA" w:rsidR="00ED714E" w:rsidRPr="00B408B8" w:rsidRDefault="213A59A9" w:rsidP="008D4FD9">
            <w:pPr>
              <w:spacing w:before="40" w:after="40"/>
              <w:cnfStyle w:val="000000000000" w:firstRow="0" w:lastRow="0" w:firstColumn="0" w:lastColumn="0" w:oddVBand="0" w:evenVBand="0" w:oddHBand="0" w:evenHBand="0" w:firstRowFirstColumn="0" w:firstRowLastColumn="0" w:lastRowFirstColumn="0" w:lastRowLastColumn="0"/>
            </w:pPr>
            <w:r>
              <w:t xml:space="preserve">8.L.V.2.a Deconstruct words using etymology knowledge, Greek and Latin roots, root words, and/or affixes to determine or clarify meaning in grade-level texts. </w:t>
            </w:r>
          </w:p>
        </w:tc>
        <w:tc>
          <w:tcPr>
            <w:tcW w:w="2594" w:type="dxa"/>
          </w:tcPr>
          <w:p w14:paraId="0C5E41A2" w14:textId="3084C277" w:rsidR="00323501" w:rsidRDefault="7F311102"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Presentation of dystopian elements</w:t>
            </w:r>
          </w:p>
          <w:p w14:paraId="753E0E63" w14:textId="1C443D58" w:rsidR="00323501" w:rsidRDefault="7F311102"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Notecatcher</w:t>
            </w:r>
          </w:p>
          <w:p w14:paraId="35EE4B8A" w14:textId="7F9DEE95" w:rsidR="00323501" w:rsidRDefault="7F311102"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Copies of texts</w:t>
            </w:r>
          </w:p>
          <w:p w14:paraId="7CBC8FFD" w14:textId="54C710FF" w:rsidR="00323501" w:rsidRDefault="7F311102"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Highlighters</w:t>
            </w:r>
          </w:p>
          <w:p w14:paraId="68ECDF22" w14:textId="00C8BE8C" w:rsidR="00323501" w:rsidRDefault="6EC608F5"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 xml:space="preserve">Anchor charts </w:t>
            </w:r>
          </w:p>
          <w:p w14:paraId="42227C6F" w14:textId="2E2202ED" w:rsidR="00323501" w:rsidRDefault="6EC608F5"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 xml:space="preserve">Lesson Guidance </w:t>
            </w:r>
          </w:p>
          <w:p w14:paraId="3D2E7B29" w14:textId="468C7999" w:rsidR="00ED714E" w:rsidRDefault="6EC608F5"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NoRedInk</w:t>
            </w:r>
          </w:p>
        </w:tc>
        <w:tc>
          <w:tcPr>
            <w:tcW w:w="2546" w:type="dxa"/>
          </w:tcPr>
          <w:p w14:paraId="7EE40955" w14:textId="50EA16BF" w:rsidR="001E130C" w:rsidRDefault="0BA78E32" w:rsidP="2EE4841A">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Use sentence stems for ELs and developing writers</w:t>
            </w:r>
          </w:p>
          <w:p w14:paraId="25A0D558" w14:textId="28DA0522" w:rsidR="00ED714E" w:rsidRPr="00B408B8" w:rsidRDefault="643166BF" w:rsidP="7263A727">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 xml:space="preserve">Provide students with a partially completed notecatcher </w:t>
            </w:r>
          </w:p>
          <w:p w14:paraId="34AE19A5" w14:textId="00AE685D" w:rsidR="643166BF" w:rsidRDefault="643166BF" w:rsidP="7263A727">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Teacher modeling</w:t>
            </w:r>
          </w:p>
          <w:p w14:paraId="4BF75FFB" w14:textId="2E506E42" w:rsidR="643166BF" w:rsidRDefault="643166BF" w:rsidP="7263A727">
            <w:pPr>
              <w:pStyle w:val="ListParagraph"/>
              <w:numPr>
                <w:ilvl w:val="0"/>
                <w:numId w:val="21"/>
              </w:numPr>
              <w:spacing w:before="40" w:after="40"/>
              <w:cnfStyle w:val="000000000000" w:firstRow="0" w:lastRow="0" w:firstColumn="0" w:lastColumn="0" w:oddVBand="0" w:evenVBand="0" w:oddHBand="0" w:evenHBand="0" w:firstRowFirstColumn="0" w:firstRowLastColumn="0" w:lastRowFirstColumn="0" w:lastRowLastColumn="0"/>
            </w:pPr>
            <w:r>
              <w:t>Previewing vocabulary</w:t>
            </w:r>
          </w:p>
          <w:p w14:paraId="47634FC0" w14:textId="7E6F4B7A" w:rsidR="00ED714E" w:rsidRPr="00B408B8" w:rsidRDefault="490F5D8B" w:rsidP="2EE4841A">
            <w:pPr>
              <w:spacing w:before="40" w:after="40"/>
              <w:cnfStyle w:val="000000000000" w:firstRow="0" w:lastRow="0" w:firstColumn="0" w:lastColumn="0" w:oddVBand="0" w:evenVBand="0" w:oddHBand="0" w:evenHBand="0" w:firstRowFirstColumn="0" w:firstRowLastColumn="0" w:lastRowFirstColumn="0" w:lastRowLastColumn="0"/>
              <w:rPr>
                <w:b/>
                <w:bCs/>
                <w:u w:val="single"/>
              </w:rPr>
            </w:pPr>
            <w:r w:rsidRPr="2EE4841A">
              <w:rPr>
                <w:b/>
                <w:bCs/>
                <w:u w:val="single"/>
              </w:rPr>
              <w:t>Honors Extension:</w:t>
            </w:r>
          </w:p>
          <w:p w14:paraId="700AD650" w14:textId="4ED0069B" w:rsidR="00ED714E" w:rsidRPr="00B408B8" w:rsidRDefault="490F5D8B" w:rsidP="2EE4841A">
            <w:pPr>
              <w:spacing w:before="240" w:after="240"/>
              <w:cnfStyle w:val="000000000000" w:firstRow="0" w:lastRow="0" w:firstColumn="0" w:lastColumn="0" w:oddVBand="0" w:evenVBand="0" w:oddHBand="0" w:evenHBand="0" w:firstRowFirstColumn="0" w:firstRowLastColumn="0" w:lastRowFirstColumn="0" w:lastRowLastColumn="0"/>
            </w:pPr>
            <w:r w:rsidRPr="2EE4841A">
              <w:rPr>
                <w:rFonts w:eastAsia="Roboto" w:cs="Roboto"/>
              </w:rPr>
              <w:t>Honors students will include contextual allusions to historical or political movements and submit an author’s statement explaining how their techniques enhance the message.</w:t>
            </w:r>
          </w:p>
          <w:p w14:paraId="49D64C00" w14:textId="4B8D7DFE" w:rsidR="00ED714E" w:rsidRPr="00B408B8" w:rsidRDefault="00ED714E" w:rsidP="001E130C">
            <w:pPr>
              <w:spacing w:before="40" w:after="40"/>
              <w:cnfStyle w:val="000000000000" w:firstRow="0" w:lastRow="0" w:firstColumn="0" w:lastColumn="0" w:oddVBand="0" w:evenVBand="0" w:oddHBand="0" w:evenHBand="0" w:firstRowFirstColumn="0" w:firstRowLastColumn="0" w:lastRowFirstColumn="0" w:lastRowLastColumn="0"/>
            </w:pPr>
          </w:p>
        </w:tc>
        <w:tc>
          <w:tcPr>
            <w:tcW w:w="1934" w:type="dxa"/>
          </w:tcPr>
          <w:p w14:paraId="06E04B47" w14:textId="15CD3FEC" w:rsidR="2E567727" w:rsidRDefault="2E567727" w:rsidP="7263A727">
            <w:pPr>
              <w:spacing w:before="40" w:after="240"/>
              <w:cnfStyle w:val="000000000000" w:firstRow="0" w:lastRow="0" w:firstColumn="0" w:lastColumn="0" w:oddVBand="0" w:evenVBand="0" w:oddHBand="0" w:evenHBand="0" w:firstRowFirstColumn="0" w:firstRowLastColumn="0" w:lastRowFirstColumn="0" w:lastRowLastColumn="0"/>
            </w:pPr>
            <w:r w:rsidRPr="7263A727">
              <w:rPr>
                <w:rFonts w:eastAsia="Roboto" w:cs="Roboto"/>
                <w:i/>
                <w:iCs/>
                <w:color w:val="000000" w:themeColor="text1"/>
              </w:rPr>
              <w:t>Utopia</w:t>
            </w:r>
          </w:p>
          <w:p w14:paraId="01DA0191" w14:textId="7A4604F5" w:rsidR="2E567727" w:rsidRDefault="2E567727" w:rsidP="7263A727">
            <w:pPr>
              <w:spacing w:before="40" w:after="240"/>
              <w:cnfStyle w:val="000000000000" w:firstRow="0" w:lastRow="0" w:firstColumn="0" w:lastColumn="0" w:oddVBand="0" w:evenVBand="0" w:oddHBand="0" w:evenHBand="0" w:firstRowFirstColumn="0" w:firstRowLastColumn="0" w:lastRowFirstColumn="0" w:lastRowLastColumn="0"/>
            </w:pPr>
            <w:r w:rsidRPr="7263A727">
              <w:rPr>
                <w:rFonts w:eastAsia="Roboto" w:cs="Roboto"/>
                <w:i/>
                <w:iCs/>
                <w:color w:val="000000" w:themeColor="text1"/>
              </w:rPr>
              <w:t>Dystopia</w:t>
            </w:r>
          </w:p>
          <w:p w14:paraId="4F8BA607" w14:textId="11BF36B5" w:rsidR="00ED714E" w:rsidRPr="00B408B8" w:rsidRDefault="6578131C" w:rsidP="2EE4841A">
            <w:pPr>
              <w:spacing w:before="40" w:after="240"/>
              <w:cnfStyle w:val="000000000000" w:firstRow="0" w:lastRow="0" w:firstColumn="0" w:lastColumn="0" w:oddVBand="0" w:evenVBand="0" w:oddHBand="0" w:evenHBand="0" w:firstRowFirstColumn="0" w:firstRowLastColumn="0" w:lastRowFirstColumn="0" w:lastRowLastColumn="0"/>
              <w:rPr>
                <w:rFonts w:eastAsia="Roboto" w:cs="Roboto"/>
              </w:rPr>
            </w:pPr>
            <w:r w:rsidRPr="2EE4841A">
              <w:rPr>
                <w:rFonts w:eastAsia="Roboto" w:cs="Roboto"/>
                <w:i/>
                <w:iCs/>
                <w:color w:val="000000" w:themeColor="text1"/>
              </w:rPr>
              <w:t>Selected vocabulary from text for aiding in comprehension</w:t>
            </w:r>
          </w:p>
          <w:p w14:paraId="2A91DEE3" w14:textId="228BC7A9" w:rsidR="00ED714E" w:rsidRPr="00B408B8" w:rsidRDefault="00ED714E">
            <w:pPr>
              <w:spacing w:before="40" w:after="40"/>
              <w:cnfStyle w:val="000000000000" w:firstRow="0" w:lastRow="0" w:firstColumn="0" w:lastColumn="0" w:oddVBand="0" w:evenVBand="0" w:oddHBand="0" w:evenHBand="0" w:firstRowFirstColumn="0" w:firstRowLastColumn="0" w:lastRowFirstColumn="0" w:lastRowLastColumn="0"/>
            </w:pPr>
          </w:p>
        </w:tc>
      </w:tr>
      <w:tr w:rsidR="00323501" w14:paraId="2793342E" w14:textId="77777777" w:rsidTr="7263A72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shd w:val="clear" w:color="auto" w:fill="E8E8E8" w:themeFill="background2"/>
          </w:tcPr>
          <w:p w14:paraId="6489ECFB" w14:textId="2141A604" w:rsidR="006303ED" w:rsidRDefault="63F68744" w:rsidP="006303ED">
            <w:pPr>
              <w:spacing w:before="40" w:after="40"/>
            </w:pPr>
            <w:r>
              <w:t xml:space="preserve">Learning Experience 3: </w:t>
            </w:r>
            <w:r w:rsidR="38D7D16A">
              <w:t>Food Summit</w:t>
            </w:r>
          </w:p>
          <w:p w14:paraId="50F6E044" w14:textId="126210E0" w:rsidR="00323501" w:rsidRDefault="139B9BA8" w:rsidP="006303ED">
            <w:pPr>
              <w:spacing w:before="40" w:after="40"/>
              <w:rPr>
                <w:b w:val="0"/>
                <w:bCs w:val="0"/>
              </w:rPr>
            </w:pPr>
            <w:r>
              <w:t xml:space="preserve">Description: </w:t>
            </w:r>
            <w:r>
              <w:rPr>
                <w:b w:val="0"/>
                <w:bCs w:val="0"/>
              </w:rPr>
              <w:t>Students wil</w:t>
            </w:r>
            <w:r w:rsidR="0034E200">
              <w:rPr>
                <w:b w:val="0"/>
                <w:bCs w:val="0"/>
              </w:rPr>
              <w:t xml:space="preserve">l be presented with a real-world scenario that connects to the themes of the anchor text. Students will be divided into factions and will work together to solve the problem through compromise. </w:t>
            </w:r>
            <w:r w:rsidR="68492C0C">
              <w:rPr>
                <w:b w:val="0"/>
                <w:bCs w:val="0"/>
              </w:rPr>
              <w:t>Students will then make connections between what was discussed in the Food Summit and the conflicts within the anchor text, specifically focusing on how we as a class came to a solution compared to the governing bodies in the novel</w:t>
            </w:r>
            <w:r w:rsidR="1CF34AEF">
              <w:rPr>
                <w:b w:val="0"/>
                <w:bCs w:val="0"/>
              </w:rPr>
              <w:t>.</w:t>
            </w:r>
          </w:p>
        </w:tc>
        <w:tc>
          <w:tcPr>
            <w:tcW w:w="3761" w:type="dxa"/>
          </w:tcPr>
          <w:p w14:paraId="45CB1272" w14:textId="550CB804" w:rsidR="00323501" w:rsidRDefault="1CF34AEF" w:rsidP="00DA16C4">
            <w:pPr>
              <w:spacing w:before="40" w:after="40"/>
              <w:cnfStyle w:val="000000100000" w:firstRow="0" w:lastRow="0" w:firstColumn="0" w:lastColumn="0" w:oddVBand="0" w:evenVBand="0" w:oddHBand="1" w:evenHBand="0" w:firstRowFirstColumn="0" w:firstRowLastColumn="0" w:lastRowFirstColumn="0" w:lastRowLastColumn="0"/>
            </w:pPr>
            <w:r>
              <w:t>8.T.C.2.c Analyze the impact of background information and context (e.g., geography, location, era, historical happenings) on text development.</w:t>
            </w:r>
          </w:p>
          <w:p w14:paraId="72B6F4AE" w14:textId="0358EDD3" w:rsidR="00323501" w:rsidRDefault="1CF34AEF" w:rsidP="00DA16C4">
            <w:pPr>
              <w:spacing w:before="40" w:after="40"/>
              <w:cnfStyle w:val="000000100000" w:firstRow="0" w:lastRow="0" w:firstColumn="0" w:lastColumn="0" w:oddVBand="0" w:evenVBand="0" w:oddHBand="1" w:evenHBand="0" w:firstRowFirstColumn="0" w:firstRowLastColumn="0" w:lastRowFirstColumn="0" w:lastRowLastColumn="0"/>
            </w:pPr>
            <w:r>
              <w:t xml:space="preserve">K-12.P.ST.1.a Use prior knowledge, formal or informal research, to identify key components of context that are most relevant. </w:t>
            </w:r>
          </w:p>
          <w:p w14:paraId="2A067ED9" w14:textId="7276F808" w:rsidR="00323501" w:rsidRDefault="1CF34AEF" w:rsidP="00DA16C4">
            <w:pPr>
              <w:spacing w:before="40" w:after="40"/>
              <w:cnfStyle w:val="000000100000" w:firstRow="0" w:lastRow="0" w:firstColumn="0" w:lastColumn="0" w:oddVBand="0" w:evenVBand="0" w:oddHBand="1" w:evenHBand="0" w:firstRowFirstColumn="0" w:firstRowLastColumn="0" w:lastRowFirstColumn="0" w:lastRowLastColumn="0"/>
            </w:pPr>
            <w:r>
              <w:t>K-12.P.ST.2.a Develop and apply knowledge of the author, audience, and context to discern and establish a clear point of view or unique perspective when interpret</w:t>
            </w:r>
            <w:r w:rsidR="76719E3A">
              <w:t>ing</w:t>
            </w:r>
            <w:r>
              <w:t xml:space="preserve"> and constructing texts. </w:t>
            </w:r>
          </w:p>
        </w:tc>
        <w:tc>
          <w:tcPr>
            <w:tcW w:w="2594" w:type="dxa"/>
          </w:tcPr>
          <w:p w14:paraId="3FC877C1" w14:textId="125C26CA" w:rsidR="11959D95" w:rsidRDefault="11959D95" w:rsidP="7263A727">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Slides for the experience</w:t>
            </w:r>
          </w:p>
          <w:p w14:paraId="42060CF1" w14:textId="02551702" w:rsidR="11959D95" w:rsidRDefault="11959D95" w:rsidP="7263A727">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Role cards printed for each faction</w:t>
            </w:r>
          </w:p>
          <w:p w14:paraId="569C9176" w14:textId="5695F7E4" w:rsidR="11959D95" w:rsidRDefault="11959D95" w:rsidP="7263A727">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Student groups</w:t>
            </w:r>
          </w:p>
          <w:p w14:paraId="0A7960BB" w14:textId="5A8FCEEA" w:rsidR="11959D95" w:rsidRDefault="11959D95" w:rsidP="7263A727">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Chart paper and markers</w:t>
            </w:r>
          </w:p>
          <w:p w14:paraId="563D251F" w14:textId="2FEC0E36" w:rsidR="00323501" w:rsidRDefault="00323501" w:rsidP="7263A727">
            <w:pPr>
              <w:cnfStyle w:val="000000100000" w:firstRow="0" w:lastRow="0" w:firstColumn="0" w:lastColumn="0" w:oddVBand="0" w:evenVBand="0" w:oddHBand="1" w:evenHBand="0" w:firstRowFirstColumn="0" w:firstRowLastColumn="0" w:lastRowFirstColumn="0" w:lastRowLastColumn="0"/>
            </w:pPr>
          </w:p>
        </w:tc>
        <w:tc>
          <w:tcPr>
            <w:tcW w:w="2546" w:type="dxa"/>
          </w:tcPr>
          <w:p w14:paraId="25DEE057" w14:textId="73D8F1EC" w:rsidR="00323501" w:rsidRDefault="41DD37E6" w:rsidP="7263A727">
            <w:pPr>
              <w:pStyle w:val="ListParagraph"/>
              <w:numPr>
                <w:ilvl w:val="0"/>
                <w:numId w:val="20"/>
              </w:numPr>
              <w:spacing w:after="240"/>
              <w:cnfStyle w:val="000000100000" w:firstRow="0" w:lastRow="0" w:firstColumn="0" w:lastColumn="0" w:oddVBand="0" w:evenVBand="0" w:oddHBand="1" w:evenHBand="0" w:firstRowFirstColumn="0" w:firstRowLastColumn="0" w:lastRowFirstColumn="0" w:lastRowLastColumn="0"/>
            </w:pPr>
            <w:r>
              <w:t>P</w:t>
            </w:r>
            <w:r w:rsidR="380D7CEA">
              <w:t>reviewing vocabulary</w:t>
            </w:r>
          </w:p>
          <w:p w14:paraId="25A6A977" w14:textId="376357A1" w:rsidR="380D7CEA" w:rsidRDefault="380D7CEA" w:rsidP="7263A727">
            <w:pPr>
              <w:pStyle w:val="ListParagraph"/>
              <w:numPr>
                <w:ilvl w:val="0"/>
                <w:numId w:val="20"/>
              </w:numPr>
              <w:cnfStyle w:val="000000100000" w:firstRow="0" w:lastRow="0" w:firstColumn="0" w:lastColumn="0" w:oddVBand="0" w:evenVBand="0" w:oddHBand="1" w:evenHBand="0" w:firstRowFirstColumn="0" w:firstRowLastColumn="0" w:lastRowFirstColumn="0" w:lastRowLastColumn="0"/>
            </w:pPr>
            <w:r>
              <w:t>Sentence starters and discussion frames</w:t>
            </w:r>
          </w:p>
          <w:p w14:paraId="50F55734" w14:textId="73CD089C" w:rsidR="00323501" w:rsidRDefault="315D5B8C" w:rsidP="2EE4841A">
            <w:pPr>
              <w:cnfStyle w:val="000000100000" w:firstRow="0" w:lastRow="0" w:firstColumn="0" w:lastColumn="0" w:oddVBand="0" w:evenVBand="0" w:oddHBand="1" w:evenHBand="0" w:firstRowFirstColumn="0" w:firstRowLastColumn="0" w:lastRowFirstColumn="0" w:lastRowLastColumn="0"/>
              <w:rPr>
                <w:rFonts w:eastAsia="Roboto" w:cs="Roboto"/>
                <w:b/>
                <w:bCs/>
                <w:u w:val="single"/>
              </w:rPr>
            </w:pPr>
            <w:r w:rsidRPr="2EE4841A">
              <w:rPr>
                <w:rFonts w:eastAsia="Roboto" w:cs="Roboto"/>
                <w:b/>
                <w:bCs/>
                <w:u w:val="single"/>
              </w:rPr>
              <w:t>Honors Extension:</w:t>
            </w:r>
          </w:p>
          <w:p w14:paraId="08B9B2BE" w14:textId="4CEAB78F" w:rsidR="00323501" w:rsidRDefault="4BBDCA86" w:rsidP="2EE4841A">
            <w:pPr>
              <w:spacing w:before="40" w:after="40"/>
              <w:cnfStyle w:val="000000100000" w:firstRow="0" w:lastRow="0" w:firstColumn="0" w:lastColumn="0" w:oddVBand="0" w:evenVBand="0" w:oddHBand="1" w:evenHBand="0" w:firstRowFirstColumn="0" w:firstRowLastColumn="0" w:lastRowFirstColumn="0" w:lastRowLastColumn="0"/>
            </w:pPr>
            <w:r>
              <w:t xml:space="preserve">Honors students will </w:t>
            </w:r>
            <w:r w:rsidR="78FC7DB5">
              <w:t>be given a “dilemma” during the negotiation stage that creates a new prob</w:t>
            </w:r>
            <w:r w:rsidR="7F0F9ADF">
              <w:t xml:space="preserve">lem to be solved. </w:t>
            </w:r>
          </w:p>
          <w:p w14:paraId="02C5EB62" w14:textId="7141CF18" w:rsidR="00323501" w:rsidRDefault="00323501" w:rsidP="2EE4841A">
            <w:pPr>
              <w:cnfStyle w:val="000000100000" w:firstRow="0" w:lastRow="0" w:firstColumn="0" w:lastColumn="0" w:oddVBand="0" w:evenVBand="0" w:oddHBand="1" w:evenHBand="0" w:firstRowFirstColumn="0" w:firstRowLastColumn="0" w:lastRowFirstColumn="0" w:lastRowLastColumn="0"/>
              <w:rPr>
                <w:rFonts w:eastAsia="Roboto" w:cs="Roboto"/>
              </w:rPr>
            </w:pPr>
          </w:p>
        </w:tc>
        <w:tc>
          <w:tcPr>
            <w:tcW w:w="1934" w:type="dxa"/>
          </w:tcPr>
          <w:p w14:paraId="03FD8D4B" w14:textId="45CEF44C"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Rationing</w:t>
            </w:r>
          </w:p>
          <w:p w14:paraId="76987924" w14:textId="1B9FC11F"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Demands</w:t>
            </w:r>
          </w:p>
          <w:p w14:paraId="58E3CA3F" w14:textId="629A376D"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Compromise</w:t>
            </w:r>
          </w:p>
          <w:p w14:paraId="7005F593" w14:textId="21830813"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Faction</w:t>
            </w:r>
          </w:p>
          <w:p w14:paraId="2F5FB89F" w14:textId="6A94C3D0"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Alliance</w:t>
            </w:r>
          </w:p>
          <w:p w14:paraId="5B20C141" w14:textId="17635FD3"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Exempt</w:t>
            </w:r>
          </w:p>
          <w:p w14:paraId="4E68B5E6" w14:textId="4114CCCD"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Summit</w:t>
            </w:r>
          </w:p>
          <w:p w14:paraId="7E38E03A" w14:textId="6F2B87F1" w:rsidR="7F0F9ADF" w:rsidRDefault="7F0F9ADF"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Subsidy</w:t>
            </w:r>
          </w:p>
          <w:p w14:paraId="65C348BD" w14:textId="11BF36B5" w:rsidR="00323501" w:rsidRPr="00B408B8" w:rsidRDefault="771425F6" w:rsidP="2EE4841A">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2EE4841A">
              <w:rPr>
                <w:rFonts w:eastAsia="Roboto" w:cs="Roboto"/>
                <w:i/>
                <w:iCs/>
                <w:color w:val="000000" w:themeColor="text1"/>
              </w:rPr>
              <w:t>Selected vocabulary from text for aiding in comprehension</w:t>
            </w:r>
          </w:p>
          <w:p w14:paraId="7DE3CF43" w14:textId="2D70D2F6" w:rsidR="00323501" w:rsidRPr="00B408B8" w:rsidRDefault="00323501">
            <w:pPr>
              <w:spacing w:before="40" w:after="40"/>
              <w:cnfStyle w:val="000000100000" w:firstRow="0" w:lastRow="0" w:firstColumn="0" w:lastColumn="0" w:oddVBand="0" w:evenVBand="0" w:oddHBand="1" w:evenHBand="0" w:firstRowFirstColumn="0" w:firstRowLastColumn="0" w:lastRowFirstColumn="0" w:lastRowLastColumn="0"/>
            </w:pPr>
          </w:p>
        </w:tc>
      </w:tr>
      <w:tr w:rsidR="00323501" w14:paraId="05D4388B" w14:textId="77777777" w:rsidTr="7263A727">
        <w:trPr>
          <w:trHeight w:val="415"/>
        </w:trPr>
        <w:tc>
          <w:tcPr>
            <w:cnfStyle w:val="001000000000" w:firstRow="0" w:lastRow="0" w:firstColumn="1" w:lastColumn="0" w:oddVBand="0" w:evenVBand="0" w:oddHBand="0" w:evenHBand="0" w:firstRowFirstColumn="0" w:firstRowLastColumn="0" w:lastRowFirstColumn="0" w:lastRowLastColumn="0"/>
            <w:tcW w:w="3555" w:type="dxa"/>
            <w:shd w:val="clear" w:color="auto" w:fill="E8E8E8" w:themeFill="background2"/>
          </w:tcPr>
          <w:p w14:paraId="11DB97C2" w14:textId="746BFAF5" w:rsidR="00AC148F" w:rsidRDefault="2CB75513" w:rsidP="00AC148F">
            <w:pPr>
              <w:spacing w:before="40" w:after="40"/>
            </w:pPr>
            <w:r>
              <w:t xml:space="preserve">Learning Experience 4: </w:t>
            </w:r>
            <w:r w:rsidR="1FCF04A9">
              <w:t>Tracking a Discussion of Identity Across Multiple Texts</w:t>
            </w:r>
          </w:p>
          <w:p w14:paraId="589AA8D5" w14:textId="391BCC25" w:rsidR="00323501" w:rsidRDefault="249707AB" w:rsidP="00AC148F">
            <w:pPr>
              <w:spacing w:before="40" w:after="40"/>
              <w:rPr>
                <w:b w:val="0"/>
                <w:bCs w:val="0"/>
              </w:rPr>
            </w:pPr>
            <w:r>
              <w:t xml:space="preserve">Description: </w:t>
            </w:r>
            <w:r>
              <w:rPr>
                <w:b w:val="0"/>
                <w:bCs w:val="0"/>
              </w:rPr>
              <w:t xml:space="preserve">Students will </w:t>
            </w:r>
            <w:r w:rsidR="02E8990C">
              <w:rPr>
                <w:b w:val="0"/>
                <w:bCs w:val="0"/>
              </w:rPr>
              <w:t>read and analyze two informational texts that discuss the concept of “identity” in young people. Students will then work toget</w:t>
            </w:r>
            <w:r w:rsidR="68FD7D6B">
              <w:rPr>
                <w:b w:val="0"/>
                <w:bCs w:val="0"/>
              </w:rPr>
              <w:t>her to construct a paragraph that utilizes evidence from each article to answer a critical thinking question. Students will examine</w:t>
            </w:r>
            <w:r w:rsidR="00276468">
              <w:rPr>
                <w:b w:val="0"/>
                <w:bCs w:val="0"/>
              </w:rPr>
              <w:t xml:space="preserve"> excerpts from the unit text and analyze how the authors use indirect characterization to reveal how each character feels about their own identity. Students will connect ideas from the informational texts to the unit texts. </w:t>
            </w:r>
          </w:p>
        </w:tc>
        <w:tc>
          <w:tcPr>
            <w:tcW w:w="3761" w:type="dxa"/>
          </w:tcPr>
          <w:p w14:paraId="7A5C1C44" w14:textId="6C71E2FA" w:rsidR="00960A53" w:rsidRDefault="283E25A1" w:rsidP="00960A53">
            <w:pPr>
              <w:spacing w:before="40" w:after="40"/>
              <w:cnfStyle w:val="000000000000" w:firstRow="0" w:lastRow="0" w:firstColumn="0" w:lastColumn="0" w:oddVBand="0" w:evenVBand="0" w:oddHBand="0" w:evenHBand="0" w:firstRowFirstColumn="0" w:firstRowLastColumn="0" w:lastRowFirstColumn="0" w:lastRowLastColumn="0"/>
            </w:pPr>
            <w:r>
              <w:t>8.T.C.1.a Analyze</w:t>
            </w:r>
            <w:r w:rsidR="7B40FCB3">
              <w:t xml:space="preserve"> the development of multiple purposes within a single text and how those purposes target specific audiences.</w:t>
            </w:r>
          </w:p>
          <w:p w14:paraId="3AB55D22" w14:textId="11F86386" w:rsidR="00960A53" w:rsidRDefault="7C4E3262" w:rsidP="00960A53">
            <w:pPr>
              <w:spacing w:before="40" w:after="40"/>
              <w:cnfStyle w:val="000000000000" w:firstRow="0" w:lastRow="0" w:firstColumn="0" w:lastColumn="0" w:oddVBand="0" w:evenVBand="0" w:oddHBand="0" w:evenHBand="0" w:firstRowFirstColumn="0" w:firstRowLastColumn="0" w:lastRowFirstColumn="0" w:lastRowLastColumn="0"/>
            </w:pPr>
            <w:r>
              <w:t>8.T.SS.</w:t>
            </w:r>
            <w:r w:rsidR="691BA258">
              <w:t xml:space="preserve">1. </w:t>
            </w:r>
            <w:bookmarkStart w:id="1" w:name="_Int_vE4JuMIQ"/>
            <w:r w:rsidR="691BA258">
              <w:t>a</w:t>
            </w:r>
            <w:r>
              <w:t xml:space="preserve"> Analyze</w:t>
            </w:r>
            <w:bookmarkEnd w:id="1"/>
            <w:r>
              <w:t xml:space="preserve"> how authors modify organizational structures or features to convey meaning, respond to the audience, or achieve specific purposes.</w:t>
            </w:r>
            <w:r w:rsidR="5BE35D8D">
              <w:t xml:space="preserve"> </w:t>
            </w:r>
          </w:p>
          <w:p w14:paraId="5AC2A1B7" w14:textId="47EE5A64" w:rsidR="00960A53" w:rsidRDefault="5BE35D8D" w:rsidP="00960A53">
            <w:pPr>
              <w:spacing w:before="40" w:after="40"/>
              <w:cnfStyle w:val="000000000000" w:firstRow="0" w:lastRow="0" w:firstColumn="0" w:lastColumn="0" w:oddVBand="0" w:evenVBand="0" w:oddHBand="0" w:evenHBand="0" w:firstRowFirstColumn="0" w:firstRowLastColumn="0" w:lastRowFirstColumn="0" w:lastRowLastColumn="0"/>
            </w:pPr>
            <w:r>
              <w:t>8.T.T.1.c Analyze how authors convey and reveal themes through characters, events, and plot structure.</w:t>
            </w:r>
            <w:r w:rsidR="3FF6B414">
              <w:t xml:space="preserve"> </w:t>
            </w:r>
          </w:p>
          <w:p w14:paraId="404BC893" w14:textId="77C2C471" w:rsidR="00323501" w:rsidRDefault="00960A53" w:rsidP="00960A53">
            <w:pPr>
              <w:spacing w:before="40" w:after="40"/>
              <w:cnfStyle w:val="000000000000" w:firstRow="0" w:lastRow="0" w:firstColumn="0" w:lastColumn="0" w:oddVBand="0" w:evenVBand="0" w:oddHBand="0" w:evenHBand="0" w:firstRowFirstColumn="0" w:firstRowLastColumn="0" w:lastRowFirstColumn="0" w:lastRowLastColumn="0"/>
            </w:pPr>
            <w:r>
              <w:t>8.T.T.2.d Apply multiple expository techniques (e.g., main idea, facts, statistics, key details, text features, sense of closure) to enhance writing and engage audiences.</w:t>
            </w:r>
          </w:p>
        </w:tc>
        <w:tc>
          <w:tcPr>
            <w:tcW w:w="2594" w:type="dxa"/>
          </w:tcPr>
          <w:p w14:paraId="4EF02DED" w14:textId="389DD6D7" w:rsidR="00E21BA2" w:rsidRPr="00E21BA2" w:rsidRDefault="120404AA"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 xml:space="preserve">Lesson Guidance </w:t>
            </w:r>
          </w:p>
          <w:p w14:paraId="6F1EB330" w14:textId="0792C9B3" w:rsidR="00E21BA2" w:rsidRPr="00E21BA2" w:rsidRDefault="120404AA"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NoRedInk</w:t>
            </w:r>
          </w:p>
          <w:p w14:paraId="07CD2D54" w14:textId="74E5D57D" w:rsidR="00E21BA2" w:rsidRPr="00E21BA2" w:rsidRDefault="79FAB5AA" w:rsidP="7263A727">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t xml:space="preserve">Printed copies of </w:t>
            </w:r>
            <w:r w:rsidR="58068560">
              <w:t>texts</w:t>
            </w:r>
            <w:r>
              <w:t xml:space="preserve"> </w:t>
            </w:r>
          </w:p>
          <w:p w14:paraId="6550B0C7" w14:textId="6EFF05EE" w:rsidR="00E21BA2" w:rsidRPr="00E21BA2" w:rsidRDefault="120404AA"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Annotation bookmarks or guides</w:t>
            </w:r>
          </w:p>
          <w:p w14:paraId="56F4A0F1" w14:textId="65C7E4E8" w:rsidR="00E21BA2" w:rsidRPr="00E21BA2" w:rsidRDefault="3F730EB9"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pPr>
            <w:r>
              <w:t>Highlighters</w:t>
            </w:r>
          </w:p>
          <w:p w14:paraId="639AA426" w14:textId="59B5C206" w:rsidR="00E21BA2" w:rsidRPr="00E21BA2" w:rsidRDefault="3F730EB9"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Annotation</w:t>
            </w:r>
            <w:r w:rsidR="120404AA">
              <w:t xml:space="preserve"> tools </w:t>
            </w:r>
          </w:p>
          <w:p w14:paraId="365A7709" w14:textId="6CC1A3A9" w:rsidR="00323501" w:rsidRDefault="120404AA"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Think-aloud video or teacher modeling</w:t>
            </w:r>
          </w:p>
        </w:tc>
        <w:tc>
          <w:tcPr>
            <w:tcW w:w="2546" w:type="dxa"/>
          </w:tcPr>
          <w:p w14:paraId="3EB68F2C" w14:textId="0A9EF1B4" w:rsidR="00FD57BD" w:rsidRPr="00FD57BD" w:rsidRDefault="48E260C9"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Provide color-coded annotation examples for modeling</w:t>
            </w:r>
          </w:p>
          <w:p w14:paraId="261AE2BA" w14:textId="4B6B6052" w:rsidR="00323501" w:rsidRDefault="69FDB05F" w:rsidP="2EE4841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t>Use guided annotation questions with checklists for support</w:t>
            </w:r>
          </w:p>
          <w:p w14:paraId="70815040" w14:textId="2090F8D1" w:rsidR="00323501" w:rsidRDefault="4DD41DC3" w:rsidP="2EE4841A">
            <w:pPr>
              <w:cnfStyle w:val="000000000000" w:firstRow="0" w:lastRow="0" w:firstColumn="0" w:lastColumn="0" w:oddVBand="0" w:evenVBand="0" w:oddHBand="0" w:evenHBand="0" w:firstRowFirstColumn="0" w:firstRowLastColumn="0" w:lastRowFirstColumn="0" w:lastRowLastColumn="0"/>
              <w:rPr>
                <w:rFonts w:eastAsia="Roboto" w:cs="Roboto"/>
                <w:b/>
                <w:bCs/>
                <w:u w:val="single"/>
              </w:rPr>
            </w:pPr>
            <w:r w:rsidRPr="2EE4841A">
              <w:rPr>
                <w:rFonts w:eastAsia="Roboto" w:cs="Roboto"/>
                <w:b/>
                <w:bCs/>
                <w:u w:val="single"/>
              </w:rPr>
              <w:t>Honors Extensions:</w:t>
            </w:r>
          </w:p>
          <w:p w14:paraId="4795609F" w14:textId="5F34350C" w:rsidR="00323501" w:rsidRDefault="4DD41DC3" w:rsidP="00FD57BD">
            <w:pPr>
              <w:spacing w:before="40" w:after="40"/>
              <w:cnfStyle w:val="000000000000" w:firstRow="0" w:lastRow="0" w:firstColumn="0" w:lastColumn="0" w:oddVBand="0" w:evenVBand="0" w:oddHBand="0" w:evenHBand="0" w:firstRowFirstColumn="0" w:firstRowLastColumn="0" w:lastRowFirstColumn="0" w:lastRowLastColumn="0"/>
            </w:pPr>
            <w:r>
              <w:t>Honors students will draw comparisons between a character’s development and that of a real-world activist or dissident.</w:t>
            </w:r>
          </w:p>
        </w:tc>
        <w:tc>
          <w:tcPr>
            <w:tcW w:w="1934" w:type="dxa"/>
          </w:tcPr>
          <w:p w14:paraId="10895AE2" w14:textId="5BC25FBE" w:rsidR="62E47E85" w:rsidRDefault="62E47E85" w:rsidP="7263A727">
            <w:pPr>
              <w:spacing w:before="40" w:after="240"/>
              <w:cnfStyle w:val="000000000000" w:firstRow="0" w:lastRow="0" w:firstColumn="0" w:lastColumn="0" w:oddVBand="0" w:evenVBand="0" w:oddHBand="0" w:evenHBand="0" w:firstRowFirstColumn="0" w:firstRowLastColumn="0" w:lastRowFirstColumn="0" w:lastRowLastColumn="0"/>
            </w:pPr>
            <w:r w:rsidRPr="7263A727">
              <w:rPr>
                <w:rFonts w:eastAsia="Roboto" w:cs="Roboto"/>
                <w:i/>
                <w:iCs/>
                <w:color w:val="000000" w:themeColor="text1"/>
              </w:rPr>
              <w:t>Indirect characterization</w:t>
            </w:r>
          </w:p>
          <w:p w14:paraId="4D519A17" w14:textId="4F8B60B5" w:rsidR="62E47E85" w:rsidRDefault="62E47E85" w:rsidP="7263A727">
            <w:pPr>
              <w:spacing w:before="40" w:after="240"/>
              <w:cnfStyle w:val="000000000000" w:firstRow="0" w:lastRow="0" w:firstColumn="0" w:lastColumn="0" w:oddVBand="0" w:evenVBand="0" w:oddHBand="0" w:evenHBand="0" w:firstRowFirstColumn="0" w:firstRowLastColumn="0" w:lastRowFirstColumn="0" w:lastRowLastColumn="0"/>
            </w:pPr>
            <w:r w:rsidRPr="7263A727">
              <w:rPr>
                <w:rFonts w:eastAsia="Roboto" w:cs="Roboto"/>
                <w:i/>
                <w:iCs/>
                <w:color w:val="000000" w:themeColor="text1"/>
              </w:rPr>
              <w:t>Direct characterization</w:t>
            </w:r>
          </w:p>
          <w:p w14:paraId="553157E8" w14:textId="50021A39" w:rsidR="62E47E85" w:rsidRDefault="62E47E85" w:rsidP="7263A727">
            <w:pPr>
              <w:spacing w:before="40" w:after="240"/>
              <w:cnfStyle w:val="000000000000" w:firstRow="0" w:lastRow="0" w:firstColumn="0" w:lastColumn="0" w:oddVBand="0" w:evenVBand="0" w:oddHBand="0" w:evenHBand="0" w:firstRowFirstColumn="0" w:firstRowLastColumn="0" w:lastRowFirstColumn="0" w:lastRowLastColumn="0"/>
            </w:pPr>
            <w:r w:rsidRPr="7263A727">
              <w:rPr>
                <w:rFonts w:eastAsia="Roboto" w:cs="Roboto"/>
                <w:i/>
                <w:iCs/>
                <w:color w:val="000000" w:themeColor="text1"/>
              </w:rPr>
              <w:t>Pseudonym</w:t>
            </w:r>
          </w:p>
          <w:p w14:paraId="2FEFC61D" w14:textId="11BF36B5" w:rsidR="00323501" w:rsidRPr="00B408B8" w:rsidRDefault="6532C6D4" w:rsidP="2EE4841A">
            <w:pPr>
              <w:spacing w:before="40" w:after="240"/>
              <w:cnfStyle w:val="000000000000" w:firstRow="0" w:lastRow="0" w:firstColumn="0" w:lastColumn="0" w:oddVBand="0" w:evenVBand="0" w:oddHBand="0" w:evenHBand="0" w:firstRowFirstColumn="0" w:firstRowLastColumn="0" w:lastRowFirstColumn="0" w:lastRowLastColumn="0"/>
              <w:rPr>
                <w:rFonts w:eastAsia="Roboto" w:cs="Roboto"/>
              </w:rPr>
            </w:pPr>
            <w:r w:rsidRPr="2EE4841A">
              <w:rPr>
                <w:rFonts w:eastAsia="Roboto" w:cs="Roboto"/>
                <w:i/>
                <w:iCs/>
                <w:color w:val="000000" w:themeColor="text1"/>
              </w:rPr>
              <w:t>Selected vocabulary from text for aiding in comprehension</w:t>
            </w:r>
          </w:p>
          <w:p w14:paraId="48A8911F" w14:textId="01407389" w:rsidR="00323501" w:rsidRPr="00B408B8" w:rsidRDefault="00323501">
            <w:pPr>
              <w:spacing w:before="40" w:after="40"/>
              <w:cnfStyle w:val="000000000000" w:firstRow="0" w:lastRow="0" w:firstColumn="0" w:lastColumn="0" w:oddVBand="0" w:evenVBand="0" w:oddHBand="0" w:evenHBand="0" w:firstRowFirstColumn="0" w:firstRowLastColumn="0" w:lastRowFirstColumn="0" w:lastRowLastColumn="0"/>
            </w:pPr>
          </w:p>
        </w:tc>
      </w:tr>
      <w:tr w:rsidR="00323501" w14:paraId="456C7706" w14:textId="77777777" w:rsidTr="7263A72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55" w:type="dxa"/>
            <w:shd w:val="clear" w:color="auto" w:fill="E8E8E8" w:themeFill="background2"/>
          </w:tcPr>
          <w:p w14:paraId="60169FD0" w14:textId="0E1DDF74" w:rsidR="00F303BF" w:rsidRDefault="6A42EF0F" w:rsidP="00F303BF">
            <w:pPr>
              <w:spacing w:before="40" w:after="40"/>
            </w:pPr>
            <w:r>
              <w:t xml:space="preserve">Learning Experience 5: </w:t>
            </w:r>
            <w:r w:rsidR="245C690D">
              <w:t>Analyzing Perspectives</w:t>
            </w:r>
          </w:p>
          <w:p w14:paraId="0A364565" w14:textId="754F4999" w:rsidR="00323501" w:rsidRDefault="13060C25" w:rsidP="00F303BF">
            <w:pPr>
              <w:spacing w:before="40" w:after="40"/>
              <w:rPr>
                <w:b w:val="0"/>
                <w:bCs w:val="0"/>
              </w:rPr>
            </w:pPr>
            <w:r>
              <w:t xml:space="preserve">Description: </w:t>
            </w:r>
            <w:r>
              <w:rPr>
                <w:b w:val="0"/>
                <w:bCs w:val="0"/>
              </w:rPr>
              <w:t>Studen</w:t>
            </w:r>
            <w:r w:rsidR="544C5B19">
              <w:rPr>
                <w:b w:val="0"/>
                <w:bCs w:val="0"/>
              </w:rPr>
              <w:t xml:space="preserve">ts will read an informational text discussing how food and other natural resources are distributed and how this could lead to conflict. Students will then analyze the perspectives of different characters from the unit text on </w:t>
            </w:r>
            <w:r w:rsidR="12D93C1B">
              <w:rPr>
                <w:b w:val="0"/>
                <w:bCs w:val="0"/>
              </w:rPr>
              <w:t>the main conflict of this dystopian society. Students will focus on what aspects of each character contributes to their perspective, and how do these varying perspectives help reveal the theme within the text.</w:t>
            </w:r>
          </w:p>
        </w:tc>
        <w:tc>
          <w:tcPr>
            <w:tcW w:w="3761" w:type="dxa"/>
          </w:tcPr>
          <w:p w14:paraId="1CA90C37" w14:textId="7380DEB9" w:rsidR="00323501" w:rsidRDefault="677E7F7D" w:rsidP="00C87B9E">
            <w:pPr>
              <w:spacing w:before="40" w:after="40"/>
              <w:cnfStyle w:val="000000100000" w:firstRow="0" w:lastRow="0" w:firstColumn="0" w:lastColumn="0" w:oddVBand="0" w:evenVBand="0" w:oddHBand="1" w:evenHBand="0" w:firstRowFirstColumn="0" w:firstRowLastColumn="0" w:lastRowFirstColumn="0" w:lastRowLastColumn="0"/>
            </w:pPr>
            <w:r>
              <w:t>8.T.T.</w:t>
            </w:r>
            <w:r w:rsidR="3EB9B0FC">
              <w:t xml:space="preserve">2.a Analyze the development of expository techniques used to present and design content, including multiple main ideas, facts, statistics, key details, information from text features, and a sense of closure. </w:t>
            </w:r>
          </w:p>
          <w:p w14:paraId="7210446C" w14:textId="72B7E372" w:rsidR="00323501" w:rsidRDefault="3EB9B0FC" w:rsidP="00C87B9E">
            <w:pPr>
              <w:spacing w:before="40" w:after="40"/>
              <w:cnfStyle w:val="000000100000" w:firstRow="0" w:lastRow="0" w:firstColumn="0" w:lastColumn="0" w:oddVBand="0" w:evenVBand="0" w:oddHBand="1" w:evenHBand="0" w:firstRowFirstColumn="0" w:firstRowLastColumn="0" w:lastRowFirstColumn="0" w:lastRowLastColumn="0"/>
            </w:pPr>
            <w:r>
              <w:t xml:space="preserve">8.T.SS.1.a Analyze the impact of how authors modify text structures or features to convey meaning, respond to the audience, or achieve specific purposes. </w:t>
            </w:r>
          </w:p>
          <w:p w14:paraId="085C92FB" w14:textId="4DFA82CC" w:rsidR="00323501" w:rsidRDefault="3EB9B0FC" w:rsidP="00C87B9E">
            <w:pPr>
              <w:spacing w:before="40" w:after="40"/>
              <w:cnfStyle w:val="000000100000" w:firstRow="0" w:lastRow="0" w:firstColumn="0" w:lastColumn="0" w:oddVBand="0" w:evenVBand="0" w:oddHBand="1" w:evenHBand="0" w:firstRowFirstColumn="0" w:firstRowLastColumn="0" w:lastRowFirstColumn="0" w:lastRowLastColumn="0"/>
            </w:pPr>
            <w:r>
              <w:t xml:space="preserve">8.T.T.1.b Analyze how plot structures, conflict, and narrative devices (e.g., flashback, foreshadowing) work together to create an intended effect (e.g., suspense, tension, humor) on the audience. </w:t>
            </w:r>
          </w:p>
          <w:p w14:paraId="5F10F361" w14:textId="3FBCE580" w:rsidR="00323501" w:rsidRDefault="5DA3D485" w:rsidP="00C87B9E">
            <w:pPr>
              <w:spacing w:before="40" w:after="40"/>
              <w:cnfStyle w:val="000000100000" w:firstRow="0" w:lastRow="0" w:firstColumn="0" w:lastColumn="0" w:oddVBand="0" w:evenVBand="0" w:oddHBand="1" w:evenHBand="0" w:firstRowFirstColumn="0" w:firstRowLastColumn="0" w:lastRowFirstColumn="0" w:lastRowLastColumn="0"/>
            </w:pPr>
            <w:r>
              <w:t xml:space="preserve">8.T.C.2.a Compare and contrast varying perspectives on a particular topic found across a variety of texts, analyzing how texts establish and develop perspective to shape perceptions or beliefs. </w:t>
            </w:r>
          </w:p>
        </w:tc>
        <w:tc>
          <w:tcPr>
            <w:tcW w:w="2594" w:type="dxa"/>
          </w:tcPr>
          <w:p w14:paraId="65796E6B" w14:textId="49713D98" w:rsidR="00C17C86" w:rsidRPr="00C17C86" w:rsidRDefault="5C9968C0" w:rsidP="2EE4841A">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t xml:space="preserve">Lesson Guidance </w:t>
            </w:r>
          </w:p>
          <w:p w14:paraId="0BAEF7E8" w14:textId="1C186A8A" w:rsidR="00C17C86" w:rsidRPr="00C17C86" w:rsidRDefault="381CDA9C"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Copies of texts</w:t>
            </w:r>
          </w:p>
          <w:p w14:paraId="0E8DB2BC" w14:textId="30FF2332" w:rsidR="00C17C86" w:rsidRPr="00C17C86" w:rsidRDefault="381CDA9C"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Annotation guide</w:t>
            </w:r>
          </w:p>
          <w:p w14:paraId="1423B579" w14:textId="09AB8FA0" w:rsidR="00C17C86" w:rsidRPr="00C17C86" w:rsidRDefault="381CDA9C"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Anchor charts</w:t>
            </w:r>
          </w:p>
          <w:p w14:paraId="25942B95" w14:textId="309BFB64" w:rsidR="00C17C86" w:rsidRPr="00C17C86" w:rsidRDefault="065E1B99"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Graphic organizers for evidence and commentary</w:t>
            </w:r>
          </w:p>
          <w:p w14:paraId="2855B937" w14:textId="76BF26A1" w:rsidR="00323501" w:rsidRDefault="00323501" w:rsidP="7263A727">
            <w:pPr>
              <w:cnfStyle w:val="000000100000" w:firstRow="0" w:lastRow="0" w:firstColumn="0" w:lastColumn="0" w:oddVBand="0" w:evenVBand="0" w:oddHBand="1" w:evenHBand="0" w:firstRowFirstColumn="0" w:firstRowLastColumn="0" w:lastRowFirstColumn="0" w:lastRowLastColumn="0"/>
            </w:pPr>
          </w:p>
        </w:tc>
        <w:tc>
          <w:tcPr>
            <w:tcW w:w="2546" w:type="dxa"/>
          </w:tcPr>
          <w:p w14:paraId="4206F5E4" w14:textId="69AECE58" w:rsidR="39DA6DC4" w:rsidRDefault="39DA6DC4"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Use sentence fram</w:t>
            </w:r>
            <w:r w:rsidR="2F58F0C8">
              <w:t>es</w:t>
            </w:r>
          </w:p>
          <w:p w14:paraId="37C42417" w14:textId="4E4DB34B" w:rsidR="2F58F0C8" w:rsidRDefault="2F58F0C8"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Teacher modeling</w:t>
            </w:r>
          </w:p>
          <w:p w14:paraId="2205134E" w14:textId="45C33238" w:rsidR="2F58F0C8" w:rsidRDefault="2F58F0C8" w:rsidP="7263A727">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t>Preview vocabulary</w:t>
            </w:r>
          </w:p>
          <w:p w14:paraId="097E9906" w14:textId="7F02C5D0" w:rsidR="00323501" w:rsidRDefault="4015C014" w:rsidP="2EE4841A">
            <w:pPr>
              <w:cnfStyle w:val="000000100000" w:firstRow="0" w:lastRow="0" w:firstColumn="0" w:lastColumn="0" w:oddVBand="0" w:evenVBand="0" w:oddHBand="1" w:evenHBand="0" w:firstRowFirstColumn="0" w:firstRowLastColumn="0" w:lastRowFirstColumn="0" w:lastRowLastColumn="0"/>
            </w:pPr>
            <w:r w:rsidRPr="2EE4841A">
              <w:rPr>
                <w:b/>
                <w:bCs/>
                <w:u w:val="single"/>
              </w:rPr>
              <w:t>Honors Extension:</w:t>
            </w:r>
            <w:r>
              <w:t xml:space="preserve"> </w:t>
            </w:r>
          </w:p>
          <w:p w14:paraId="7BAF38CF" w14:textId="72F687F7" w:rsidR="00323501" w:rsidRDefault="6AEB90D9" w:rsidP="2EE4841A">
            <w:pPr>
              <w:spacing w:before="40" w:after="40"/>
              <w:cnfStyle w:val="000000100000" w:firstRow="0" w:lastRow="0" w:firstColumn="0" w:lastColumn="0" w:oddVBand="0" w:evenVBand="0" w:oddHBand="1" w:evenHBand="0" w:firstRowFirstColumn="0" w:firstRowLastColumn="0" w:lastRowFirstColumn="0" w:lastRowLastColumn="0"/>
            </w:pPr>
            <w:r>
              <w:t xml:space="preserve">Honors students will </w:t>
            </w:r>
            <w:r w:rsidR="2D797A4C">
              <w:t>make connections back to the Food Crisis Summit activity. How does this information change the way you think about resource distribution? Do the characters in the unit texts</w:t>
            </w:r>
            <w:r w:rsidR="69526BD1">
              <w:t xml:space="preserve"> (Luke, Jen, Katniss, etc.) have a right to be upset with how things are? Or was this inevitable given food shortages?</w:t>
            </w:r>
          </w:p>
        </w:tc>
        <w:tc>
          <w:tcPr>
            <w:tcW w:w="1934" w:type="dxa"/>
          </w:tcPr>
          <w:p w14:paraId="48D3852D" w14:textId="53C662B8" w:rsidR="69526BD1" w:rsidRDefault="69526BD1"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Cause and effect</w:t>
            </w:r>
          </w:p>
          <w:p w14:paraId="235B7BA7" w14:textId="63AE3530" w:rsidR="69526BD1" w:rsidRDefault="69526BD1"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Problem-solution</w:t>
            </w:r>
          </w:p>
          <w:p w14:paraId="0C9F9AD6" w14:textId="3CD48171" w:rsidR="69526BD1" w:rsidRDefault="69526BD1"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Chronological order</w:t>
            </w:r>
          </w:p>
          <w:p w14:paraId="1896201E" w14:textId="1C41E3EB" w:rsidR="69526BD1" w:rsidRDefault="69526BD1"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Compare and contrast</w:t>
            </w:r>
          </w:p>
          <w:p w14:paraId="02CC0134" w14:textId="43253641" w:rsidR="69526BD1" w:rsidRDefault="69526BD1" w:rsidP="7263A727">
            <w:pPr>
              <w:spacing w:before="40" w:after="240"/>
              <w:cnfStyle w:val="000000100000" w:firstRow="0" w:lastRow="0" w:firstColumn="0" w:lastColumn="0" w:oddVBand="0" w:evenVBand="0" w:oddHBand="1" w:evenHBand="0" w:firstRowFirstColumn="0" w:firstRowLastColumn="0" w:lastRowFirstColumn="0" w:lastRowLastColumn="0"/>
            </w:pPr>
            <w:r w:rsidRPr="7263A727">
              <w:rPr>
                <w:rFonts w:eastAsia="Roboto" w:cs="Roboto"/>
                <w:i/>
                <w:iCs/>
                <w:color w:val="000000" w:themeColor="text1"/>
              </w:rPr>
              <w:t>Description</w:t>
            </w:r>
          </w:p>
          <w:p w14:paraId="55C74FDA" w14:textId="11BF36B5" w:rsidR="00323501" w:rsidRPr="00B408B8" w:rsidRDefault="66D5A3CD" w:rsidP="2EE4841A">
            <w:pPr>
              <w:spacing w:before="40" w:after="240"/>
              <w:cnfStyle w:val="000000100000" w:firstRow="0" w:lastRow="0" w:firstColumn="0" w:lastColumn="0" w:oddVBand="0" w:evenVBand="0" w:oddHBand="1" w:evenHBand="0" w:firstRowFirstColumn="0" w:firstRowLastColumn="0" w:lastRowFirstColumn="0" w:lastRowLastColumn="0"/>
              <w:rPr>
                <w:rFonts w:eastAsia="Roboto" w:cs="Roboto"/>
              </w:rPr>
            </w:pPr>
            <w:r w:rsidRPr="2EE4841A">
              <w:rPr>
                <w:rFonts w:eastAsia="Roboto" w:cs="Roboto"/>
                <w:i/>
                <w:iCs/>
                <w:color w:val="000000" w:themeColor="text1"/>
              </w:rPr>
              <w:t>Selected vocabulary from text for aiding in comprehension</w:t>
            </w:r>
          </w:p>
          <w:p w14:paraId="0C23687F" w14:textId="0D4D204F" w:rsidR="00323501" w:rsidRPr="00B408B8" w:rsidRDefault="00323501">
            <w:pPr>
              <w:spacing w:before="40" w:after="40"/>
              <w:cnfStyle w:val="000000100000" w:firstRow="0" w:lastRow="0" w:firstColumn="0" w:lastColumn="0" w:oddVBand="0" w:evenVBand="0" w:oddHBand="1" w:evenHBand="0" w:firstRowFirstColumn="0" w:firstRowLastColumn="0" w:lastRowFirstColumn="0" w:lastRowLastColumn="0"/>
            </w:pPr>
          </w:p>
        </w:tc>
      </w:tr>
    </w:tbl>
    <w:p w14:paraId="2D95D4CB" w14:textId="04FFDE5C" w:rsidR="7263A727" w:rsidRDefault="7263A727"/>
    <w:p w14:paraId="6E856C13" w14:textId="0DB1CB12" w:rsidR="0094117E" w:rsidRDefault="00B408B8" w:rsidP="009E2AA6">
      <w:pPr>
        <w:pStyle w:val="Heading3"/>
      </w:pPr>
      <w:r>
        <w:t>Content Resources</w:t>
      </w:r>
    </w:p>
    <w:p w14:paraId="5749F09D" w14:textId="335FABB8" w:rsidR="00EE2A50" w:rsidRPr="005955FA" w:rsidRDefault="00EE2A50" w:rsidP="00EE2A50">
      <w:pPr>
        <w:rPr>
          <w:b/>
          <w:bCs/>
        </w:rPr>
      </w:pPr>
      <w:r w:rsidRPr="080B2143">
        <w:rPr>
          <w:b/>
          <w:bCs/>
        </w:rPr>
        <w:t>Unit Novel (s), Plays, Extended Work (s)</w:t>
      </w:r>
    </w:p>
    <w:p w14:paraId="7AFBA001" w14:textId="77777777" w:rsidR="00515A04" w:rsidRPr="00515A04" w:rsidRDefault="00515A04" w:rsidP="00515A04">
      <w:r w:rsidRPr="2EE4841A">
        <w:rPr>
          <w:i/>
          <w:iCs/>
        </w:rPr>
        <w:t>Among the Hidden</w:t>
      </w:r>
      <w:r>
        <w:t xml:space="preserve"> by Margaret Peterson Haddix</w:t>
      </w:r>
    </w:p>
    <w:p w14:paraId="3326A645" w14:textId="7D6D6460" w:rsidR="009E2AA6" w:rsidRDefault="005955FA" w:rsidP="00515A04">
      <w:r w:rsidRPr="2EE4841A">
        <w:rPr>
          <w:i/>
          <w:iCs/>
        </w:rPr>
        <w:t>The Hunger Games</w:t>
      </w:r>
      <w:r>
        <w:t xml:space="preserve"> by Suzanne Collins </w:t>
      </w:r>
      <w:r w:rsidRPr="2EE4841A">
        <w:rPr>
          <w:b/>
          <w:bCs/>
        </w:rPr>
        <w:t>(H</w:t>
      </w:r>
      <w:r w:rsidR="00881761" w:rsidRPr="2EE4841A">
        <w:rPr>
          <w:b/>
          <w:bCs/>
        </w:rPr>
        <w:t>ONORS</w:t>
      </w:r>
      <w:r w:rsidRPr="2EE4841A">
        <w:rPr>
          <w:b/>
          <w:bCs/>
        </w:rPr>
        <w:t>)</w:t>
      </w:r>
    </w:p>
    <w:p w14:paraId="751C3E4F" w14:textId="1D5D2518" w:rsidR="005955FA" w:rsidRPr="00B93C43" w:rsidRDefault="005C490F" w:rsidP="00515A04">
      <w:pPr>
        <w:rPr>
          <w:b/>
          <w:bCs/>
        </w:rPr>
      </w:pPr>
      <w:r w:rsidRPr="00B93C43">
        <w:rPr>
          <w:b/>
          <w:bCs/>
        </w:rPr>
        <w:t>Other Prose Texts and Poetry</w:t>
      </w:r>
    </w:p>
    <w:p w14:paraId="01FB15A4" w14:textId="77777777" w:rsidR="002A41EE" w:rsidRDefault="002A41EE" w:rsidP="002A41EE">
      <w:r>
        <w:t>Article: “Alter Egos” by CommonLit Staff</w:t>
      </w:r>
    </w:p>
    <w:p w14:paraId="1879DF84" w14:textId="77777777" w:rsidR="002A41EE" w:rsidRDefault="09B766BB" w:rsidP="002A41EE">
      <w:r>
        <w:t>Article: “Online Identity” by CommonLit Staff</w:t>
      </w:r>
    </w:p>
    <w:p w14:paraId="000BBA0A" w14:textId="74781833" w:rsidR="0F8C0199" w:rsidRDefault="0F8C0199">
      <w:r>
        <w:t>Article: “Resource Distribution and its consequences” by NewsELA staff</w:t>
      </w:r>
    </w:p>
    <w:p w14:paraId="50B610CE" w14:textId="33BEB3EA" w:rsidR="4458721F" w:rsidRDefault="4458721F">
      <w:r>
        <w:t>Article: “Why Teens Read Dystopian Fiction” by CommonLit Staff</w:t>
      </w:r>
    </w:p>
    <w:p w14:paraId="5AF50555" w14:textId="1C7C155F" w:rsidR="002A41EE" w:rsidRDefault="09B766BB" w:rsidP="002A41EE">
      <w:r>
        <w:t>Poem: “Identity” by Julio Noboa Polanco</w:t>
      </w:r>
    </w:p>
    <w:p w14:paraId="48F1A404" w14:textId="04DA750F" w:rsidR="005C490F" w:rsidRDefault="002A41EE" w:rsidP="002A41EE">
      <w:r>
        <w:t>Poem: “Liberty” by Edward Thomas</w:t>
      </w:r>
    </w:p>
    <w:p w14:paraId="5CE49D45" w14:textId="3AFD41A7" w:rsidR="00B93C43" w:rsidRDefault="00B93C43" w:rsidP="00B93C43">
      <w:r>
        <w:t xml:space="preserve">Short Story: “Harrison Bergeron” by Kurt Vonnegut </w:t>
      </w:r>
      <w:r w:rsidRPr="2EE4841A">
        <w:rPr>
          <w:b/>
          <w:bCs/>
        </w:rPr>
        <w:t>(H</w:t>
      </w:r>
      <w:r w:rsidR="4AF72B4B" w:rsidRPr="2EE4841A">
        <w:rPr>
          <w:b/>
          <w:bCs/>
        </w:rPr>
        <w:t>ONORS</w:t>
      </w:r>
      <w:r w:rsidRPr="2EE4841A">
        <w:rPr>
          <w:b/>
          <w:bCs/>
        </w:rPr>
        <w:t>)</w:t>
      </w:r>
    </w:p>
    <w:p w14:paraId="497234F6" w14:textId="10C5E49C" w:rsidR="00B93C43" w:rsidRDefault="45589D25" w:rsidP="7263A727">
      <w:pPr>
        <w:rPr>
          <w:b/>
          <w:bCs/>
        </w:rPr>
      </w:pPr>
      <w:r>
        <w:t xml:space="preserve">Short Story: "The Lottery" Shirley Jackson </w:t>
      </w:r>
    </w:p>
    <w:p w14:paraId="0B2074E2" w14:textId="4CEA04C2" w:rsidR="002A41EE" w:rsidRDefault="45589D25" w:rsidP="7263A727">
      <w:pPr>
        <w:rPr>
          <w:b/>
          <w:bCs/>
        </w:rPr>
      </w:pPr>
      <w:r>
        <w:t xml:space="preserve">“Examination Day” by Henry Slesar </w:t>
      </w:r>
    </w:p>
    <w:p w14:paraId="1093B8BA" w14:textId="67F0C3B3" w:rsidR="00B93C43" w:rsidRPr="00045C3A" w:rsidRDefault="00B15723" w:rsidP="00B93C43">
      <w:pPr>
        <w:rPr>
          <w:b/>
          <w:bCs/>
        </w:rPr>
      </w:pPr>
      <w:r w:rsidRPr="00045C3A">
        <w:rPr>
          <w:b/>
          <w:bCs/>
        </w:rPr>
        <w:t>Visual Texts</w:t>
      </w:r>
    </w:p>
    <w:p w14:paraId="38D72284" w14:textId="086CDAF4" w:rsidR="00B15723" w:rsidRDefault="00334374" w:rsidP="00B93C43">
      <w:r>
        <w:t xml:space="preserve">Art: "Guernica" by Pablo Picasso </w:t>
      </w:r>
      <w:r w:rsidRPr="2EE4841A">
        <w:rPr>
          <w:b/>
          <w:bCs/>
        </w:rPr>
        <w:t>(H</w:t>
      </w:r>
      <w:r w:rsidR="0314EC1B" w:rsidRPr="2EE4841A">
        <w:rPr>
          <w:b/>
          <w:bCs/>
        </w:rPr>
        <w:t>ONORS</w:t>
      </w:r>
      <w:r w:rsidRPr="2EE4841A">
        <w:rPr>
          <w:b/>
          <w:bCs/>
        </w:rPr>
        <w:t>)</w:t>
      </w:r>
    </w:p>
    <w:p w14:paraId="0BC42987" w14:textId="7F5F372B" w:rsidR="00334374" w:rsidRDefault="00CD04C1" w:rsidP="00B93C43">
      <w:r w:rsidRPr="080B2143">
        <w:rPr>
          <w:b/>
          <w:bCs/>
        </w:rPr>
        <w:t>Auditory Texts</w:t>
      </w:r>
    </w:p>
    <w:p w14:paraId="7F3C4B52" w14:textId="438F9C1A" w:rsidR="00F03C48" w:rsidRDefault="00F03C48" w:rsidP="00B93C43">
      <w:r w:rsidRPr="00F03C48">
        <w:t>Song: “Video” by India.Arie</w:t>
      </w:r>
    </w:p>
    <w:p w14:paraId="6243C363" w14:textId="3C04B242" w:rsidR="00F03C48" w:rsidRPr="00045C3A" w:rsidRDefault="000C7BD6" w:rsidP="00B93C43">
      <w:pPr>
        <w:rPr>
          <w:b/>
          <w:bCs/>
        </w:rPr>
      </w:pPr>
      <w:r w:rsidRPr="00045C3A">
        <w:rPr>
          <w:b/>
          <w:bCs/>
        </w:rPr>
        <w:t>Multimodal Texts</w:t>
      </w:r>
    </w:p>
    <w:p w14:paraId="62D8D8D4" w14:textId="77777777" w:rsidR="00D633B3" w:rsidRDefault="00D633B3" w:rsidP="00D633B3">
      <w:r>
        <w:t>Infographic: “Young People’s Lives Online”</w:t>
      </w:r>
    </w:p>
    <w:p w14:paraId="34663354" w14:textId="34031D00" w:rsidR="000C7BD6" w:rsidRDefault="00D633B3" w:rsidP="00D633B3">
      <w:r>
        <w:t>TedTalk: “If You Adults Won’t Save the World, We Will” by Xiye Bastida</w:t>
      </w:r>
    </w:p>
    <w:p w14:paraId="6492C704" w14:textId="486A2E46" w:rsidR="00045C3A" w:rsidRPr="009E2AA6" w:rsidRDefault="00045C3A" w:rsidP="00D633B3">
      <w:r>
        <w:t xml:space="preserve">TedTalk: “The Struggle with Self Identity” by Maya Yates </w:t>
      </w:r>
      <w:r w:rsidRPr="2EE4841A">
        <w:rPr>
          <w:b/>
          <w:bCs/>
        </w:rPr>
        <w:t>(H</w:t>
      </w:r>
      <w:r w:rsidR="7E290B2A" w:rsidRPr="2EE4841A">
        <w:rPr>
          <w:b/>
          <w:bCs/>
        </w:rPr>
        <w:t>ONORS</w:t>
      </w:r>
      <w:r w:rsidRPr="2EE4841A">
        <w:rPr>
          <w:b/>
          <w:bCs/>
        </w:rPr>
        <w:t>)</w:t>
      </w:r>
    </w:p>
    <w:sectPr w:rsidR="00045C3A" w:rsidRPr="009E2AA6" w:rsidSect="00B451F1">
      <w:headerReference w:type="default" r:id="rId15"/>
      <w:footerReference w:type="default" r:id="rId16"/>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62E8" w14:textId="77777777" w:rsidR="00C539AD" w:rsidRDefault="00C539AD" w:rsidP="00B451F1">
      <w:pPr>
        <w:spacing w:after="0" w:line="240" w:lineRule="auto"/>
      </w:pPr>
      <w:r>
        <w:separator/>
      </w:r>
    </w:p>
  </w:endnote>
  <w:endnote w:type="continuationSeparator" w:id="0">
    <w:p w14:paraId="2BEF6960" w14:textId="77777777" w:rsidR="00C539AD" w:rsidRDefault="00C539AD"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4D7C7933" w14:textId="77777777" w:rsidTr="7263A727">
      <w:trPr>
        <w:trHeight w:val="300"/>
      </w:trPr>
      <w:tc>
        <w:tcPr>
          <w:tcW w:w="4800" w:type="dxa"/>
        </w:tcPr>
        <w:p w14:paraId="28110DEF" w14:textId="7106AD6D" w:rsidR="7263A727" w:rsidRDefault="7263A727" w:rsidP="7263A727">
          <w:pPr>
            <w:pStyle w:val="Header"/>
            <w:ind w:left="-115"/>
          </w:pPr>
        </w:p>
      </w:tc>
      <w:tc>
        <w:tcPr>
          <w:tcW w:w="4800" w:type="dxa"/>
        </w:tcPr>
        <w:p w14:paraId="2B019A92" w14:textId="0E0A64D5" w:rsidR="7263A727" w:rsidRDefault="7263A727" w:rsidP="7263A727">
          <w:pPr>
            <w:pStyle w:val="Header"/>
            <w:jc w:val="center"/>
          </w:pPr>
        </w:p>
      </w:tc>
      <w:tc>
        <w:tcPr>
          <w:tcW w:w="4800" w:type="dxa"/>
        </w:tcPr>
        <w:p w14:paraId="09B44B62" w14:textId="11A2D53D" w:rsidR="7263A727" w:rsidRDefault="7263A727" w:rsidP="7263A727">
          <w:pPr>
            <w:pStyle w:val="Header"/>
            <w:ind w:right="-115"/>
            <w:jc w:val="right"/>
          </w:pPr>
        </w:p>
      </w:tc>
    </w:tr>
  </w:tbl>
  <w:p w14:paraId="1EB1F50C" w14:textId="5A91EA6C" w:rsidR="7263A727" w:rsidRDefault="7263A727" w:rsidP="7263A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279B11A9" w14:textId="77777777" w:rsidTr="7263A727">
      <w:trPr>
        <w:trHeight w:val="300"/>
      </w:trPr>
      <w:tc>
        <w:tcPr>
          <w:tcW w:w="4800" w:type="dxa"/>
        </w:tcPr>
        <w:p w14:paraId="47C63853" w14:textId="5AB01000" w:rsidR="7263A727" w:rsidRDefault="7263A727" w:rsidP="7263A727">
          <w:pPr>
            <w:pStyle w:val="Header"/>
            <w:ind w:left="-115"/>
          </w:pPr>
        </w:p>
      </w:tc>
      <w:tc>
        <w:tcPr>
          <w:tcW w:w="4800" w:type="dxa"/>
        </w:tcPr>
        <w:p w14:paraId="6632B7C7" w14:textId="5C038069" w:rsidR="7263A727" w:rsidRDefault="7263A727" w:rsidP="7263A727">
          <w:pPr>
            <w:pStyle w:val="Header"/>
            <w:jc w:val="center"/>
          </w:pPr>
        </w:p>
      </w:tc>
      <w:tc>
        <w:tcPr>
          <w:tcW w:w="4800" w:type="dxa"/>
        </w:tcPr>
        <w:p w14:paraId="157AABAF" w14:textId="40628503" w:rsidR="7263A727" w:rsidRDefault="7263A727" w:rsidP="7263A727">
          <w:pPr>
            <w:pStyle w:val="Header"/>
            <w:ind w:right="-115"/>
            <w:jc w:val="right"/>
          </w:pPr>
        </w:p>
      </w:tc>
    </w:tr>
  </w:tbl>
  <w:p w14:paraId="0BA0DD50" w14:textId="0195C339" w:rsidR="7263A727" w:rsidRDefault="7263A727" w:rsidP="7263A7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40CE6360" w14:textId="77777777" w:rsidTr="7263A727">
      <w:trPr>
        <w:trHeight w:val="300"/>
      </w:trPr>
      <w:tc>
        <w:tcPr>
          <w:tcW w:w="4800" w:type="dxa"/>
        </w:tcPr>
        <w:p w14:paraId="0930055E" w14:textId="192DB56D" w:rsidR="7263A727" w:rsidRDefault="7263A727" w:rsidP="7263A727">
          <w:pPr>
            <w:pStyle w:val="Header"/>
            <w:ind w:left="-115"/>
          </w:pPr>
        </w:p>
      </w:tc>
      <w:tc>
        <w:tcPr>
          <w:tcW w:w="4800" w:type="dxa"/>
        </w:tcPr>
        <w:p w14:paraId="70E2B636" w14:textId="27B44643" w:rsidR="7263A727" w:rsidRDefault="7263A727" w:rsidP="7263A727">
          <w:pPr>
            <w:pStyle w:val="Header"/>
            <w:jc w:val="center"/>
          </w:pPr>
        </w:p>
      </w:tc>
      <w:tc>
        <w:tcPr>
          <w:tcW w:w="4800" w:type="dxa"/>
        </w:tcPr>
        <w:p w14:paraId="12FAC44C" w14:textId="07955D28" w:rsidR="7263A727" w:rsidRDefault="7263A727" w:rsidP="7263A727">
          <w:pPr>
            <w:pStyle w:val="Header"/>
            <w:ind w:right="-115"/>
            <w:jc w:val="right"/>
          </w:pPr>
        </w:p>
      </w:tc>
    </w:tr>
  </w:tbl>
  <w:p w14:paraId="070D7F7B" w14:textId="0CD16B7C" w:rsidR="7263A727" w:rsidRDefault="7263A727" w:rsidP="7263A7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02C5D" w14:textId="77777777" w:rsidR="00C539AD" w:rsidRDefault="00C539AD" w:rsidP="00B451F1">
      <w:pPr>
        <w:spacing w:after="0" w:line="240" w:lineRule="auto"/>
      </w:pPr>
      <w:r>
        <w:separator/>
      </w:r>
    </w:p>
  </w:footnote>
  <w:footnote w:type="continuationSeparator" w:id="0">
    <w:p w14:paraId="4BE1F33A" w14:textId="77777777" w:rsidR="00C539AD" w:rsidRDefault="00C539AD" w:rsidP="00B45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6D7D71A4" w14:textId="77777777" w:rsidTr="7263A727">
      <w:trPr>
        <w:trHeight w:val="300"/>
      </w:trPr>
      <w:tc>
        <w:tcPr>
          <w:tcW w:w="4800" w:type="dxa"/>
        </w:tcPr>
        <w:p w14:paraId="59548D82" w14:textId="5E343880" w:rsidR="7263A727" w:rsidRDefault="7263A727" w:rsidP="7263A727">
          <w:pPr>
            <w:pStyle w:val="Header"/>
            <w:ind w:left="-115"/>
          </w:pPr>
        </w:p>
      </w:tc>
      <w:tc>
        <w:tcPr>
          <w:tcW w:w="4800" w:type="dxa"/>
        </w:tcPr>
        <w:p w14:paraId="2156B51A" w14:textId="135421CC" w:rsidR="7263A727" w:rsidRDefault="7263A727" w:rsidP="7263A727">
          <w:pPr>
            <w:pStyle w:val="Header"/>
            <w:jc w:val="center"/>
          </w:pPr>
        </w:p>
      </w:tc>
      <w:tc>
        <w:tcPr>
          <w:tcW w:w="4800" w:type="dxa"/>
        </w:tcPr>
        <w:p w14:paraId="39B1B9A5" w14:textId="49F06E7A" w:rsidR="7263A727" w:rsidRDefault="7263A727" w:rsidP="7263A727">
          <w:pPr>
            <w:pStyle w:val="Header"/>
            <w:ind w:right="-115"/>
            <w:jc w:val="right"/>
          </w:pPr>
        </w:p>
      </w:tc>
    </w:tr>
  </w:tbl>
  <w:p w14:paraId="5A9E5262" w14:textId="7BF4B04C" w:rsidR="7263A727" w:rsidRDefault="7263A727" w:rsidP="7263A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0C831C52" w14:textId="77777777" w:rsidTr="7263A727">
      <w:trPr>
        <w:trHeight w:val="300"/>
      </w:trPr>
      <w:tc>
        <w:tcPr>
          <w:tcW w:w="4800" w:type="dxa"/>
        </w:tcPr>
        <w:p w14:paraId="1049B121" w14:textId="3BF1F13D" w:rsidR="7263A727" w:rsidRDefault="7263A727" w:rsidP="7263A727">
          <w:pPr>
            <w:pStyle w:val="Header"/>
            <w:ind w:left="-115"/>
          </w:pPr>
        </w:p>
      </w:tc>
      <w:tc>
        <w:tcPr>
          <w:tcW w:w="4800" w:type="dxa"/>
        </w:tcPr>
        <w:p w14:paraId="1DDF057A" w14:textId="7DAFF2D0" w:rsidR="7263A727" w:rsidRDefault="7263A727" w:rsidP="7263A727">
          <w:pPr>
            <w:pStyle w:val="Header"/>
            <w:jc w:val="center"/>
          </w:pPr>
        </w:p>
      </w:tc>
      <w:tc>
        <w:tcPr>
          <w:tcW w:w="4800" w:type="dxa"/>
        </w:tcPr>
        <w:p w14:paraId="71A5287E" w14:textId="5EC3C32B" w:rsidR="7263A727" w:rsidRDefault="7263A727" w:rsidP="7263A727">
          <w:pPr>
            <w:pStyle w:val="Header"/>
            <w:ind w:right="-115"/>
            <w:jc w:val="right"/>
          </w:pPr>
        </w:p>
      </w:tc>
    </w:tr>
  </w:tbl>
  <w:p w14:paraId="5BAF265B" w14:textId="48566D64" w:rsidR="7263A727" w:rsidRDefault="7263A727" w:rsidP="7263A7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7263A727" w14:paraId="53F52006" w14:textId="77777777" w:rsidTr="7263A727">
      <w:trPr>
        <w:trHeight w:val="300"/>
      </w:trPr>
      <w:tc>
        <w:tcPr>
          <w:tcW w:w="4800" w:type="dxa"/>
        </w:tcPr>
        <w:p w14:paraId="7192610D" w14:textId="02A57742" w:rsidR="7263A727" w:rsidRDefault="7263A727" w:rsidP="7263A727">
          <w:pPr>
            <w:pStyle w:val="Header"/>
            <w:ind w:left="-115"/>
          </w:pPr>
        </w:p>
      </w:tc>
      <w:tc>
        <w:tcPr>
          <w:tcW w:w="4800" w:type="dxa"/>
        </w:tcPr>
        <w:p w14:paraId="337DEC4A" w14:textId="586AD8F1" w:rsidR="7263A727" w:rsidRDefault="7263A727" w:rsidP="7263A727">
          <w:pPr>
            <w:pStyle w:val="Header"/>
            <w:jc w:val="center"/>
          </w:pPr>
        </w:p>
      </w:tc>
      <w:tc>
        <w:tcPr>
          <w:tcW w:w="4800" w:type="dxa"/>
        </w:tcPr>
        <w:p w14:paraId="3CFDF0B2" w14:textId="3592C7E3" w:rsidR="7263A727" w:rsidRDefault="7263A727" w:rsidP="7263A727">
          <w:pPr>
            <w:pStyle w:val="Header"/>
            <w:ind w:right="-115"/>
            <w:jc w:val="right"/>
          </w:pPr>
        </w:p>
      </w:tc>
    </w:tr>
  </w:tbl>
  <w:p w14:paraId="47625A1E" w14:textId="3BC1292E" w:rsidR="7263A727" w:rsidRDefault="7263A727" w:rsidP="7263A72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vE4JuMIQ" int2:invalidationBookmarkName="" int2:hashCode="0wFqEaoIiIcgdl" int2:id="ODzXG2x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A378"/>
    <w:multiLevelType w:val="hybridMultilevel"/>
    <w:tmpl w:val="1F627BD8"/>
    <w:lvl w:ilvl="0" w:tplc="A86E311C">
      <w:start w:val="1"/>
      <w:numFmt w:val="bullet"/>
      <w:lvlText w:val=""/>
      <w:lvlJc w:val="left"/>
      <w:pPr>
        <w:ind w:left="720" w:hanging="360"/>
      </w:pPr>
      <w:rPr>
        <w:rFonts w:ascii="Symbol" w:hAnsi="Symbol" w:hint="default"/>
      </w:rPr>
    </w:lvl>
    <w:lvl w:ilvl="1" w:tplc="456805CC">
      <w:start w:val="1"/>
      <w:numFmt w:val="bullet"/>
      <w:lvlText w:val="o"/>
      <w:lvlJc w:val="left"/>
      <w:pPr>
        <w:ind w:left="1440" w:hanging="360"/>
      </w:pPr>
      <w:rPr>
        <w:rFonts w:ascii="Courier New" w:hAnsi="Courier New" w:hint="default"/>
      </w:rPr>
    </w:lvl>
    <w:lvl w:ilvl="2" w:tplc="A3BAA032">
      <w:start w:val="1"/>
      <w:numFmt w:val="bullet"/>
      <w:lvlText w:val=""/>
      <w:lvlJc w:val="left"/>
      <w:pPr>
        <w:ind w:left="2160" w:hanging="360"/>
      </w:pPr>
      <w:rPr>
        <w:rFonts w:ascii="Wingdings" w:hAnsi="Wingdings" w:hint="default"/>
      </w:rPr>
    </w:lvl>
    <w:lvl w:ilvl="3" w:tplc="1AC8ED80">
      <w:start w:val="1"/>
      <w:numFmt w:val="bullet"/>
      <w:lvlText w:val=""/>
      <w:lvlJc w:val="left"/>
      <w:pPr>
        <w:ind w:left="2880" w:hanging="360"/>
      </w:pPr>
      <w:rPr>
        <w:rFonts w:ascii="Symbol" w:hAnsi="Symbol" w:hint="default"/>
      </w:rPr>
    </w:lvl>
    <w:lvl w:ilvl="4" w:tplc="07E6593E">
      <w:start w:val="1"/>
      <w:numFmt w:val="bullet"/>
      <w:lvlText w:val="o"/>
      <w:lvlJc w:val="left"/>
      <w:pPr>
        <w:ind w:left="3600" w:hanging="360"/>
      </w:pPr>
      <w:rPr>
        <w:rFonts w:ascii="Courier New" w:hAnsi="Courier New" w:hint="default"/>
      </w:rPr>
    </w:lvl>
    <w:lvl w:ilvl="5" w:tplc="13D88238">
      <w:start w:val="1"/>
      <w:numFmt w:val="bullet"/>
      <w:lvlText w:val=""/>
      <w:lvlJc w:val="left"/>
      <w:pPr>
        <w:ind w:left="4320" w:hanging="360"/>
      </w:pPr>
      <w:rPr>
        <w:rFonts w:ascii="Wingdings" w:hAnsi="Wingdings" w:hint="default"/>
      </w:rPr>
    </w:lvl>
    <w:lvl w:ilvl="6" w:tplc="353A4412">
      <w:start w:val="1"/>
      <w:numFmt w:val="bullet"/>
      <w:lvlText w:val=""/>
      <w:lvlJc w:val="left"/>
      <w:pPr>
        <w:ind w:left="5040" w:hanging="360"/>
      </w:pPr>
      <w:rPr>
        <w:rFonts w:ascii="Symbol" w:hAnsi="Symbol" w:hint="default"/>
      </w:rPr>
    </w:lvl>
    <w:lvl w:ilvl="7" w:tplc="D4A8CCA8">
      <w:start w:val="1"/>
      <w:numFmt w:val="bullet"/>
      <w:lvlText w:val="o"/>
      <w:lvlJc w:val="left"/>
      <w:pPr>
        <w:ind w:left="5760" w:hanging="360"/>
      </w:pPr>
      <w:rPr>
        <w:rFonts w:ascii="Courier New" w:hAnsi="Courier New" w:hint="default"/>
      </w:rPr>
    </w:lvl>
    <w:lvl w:ilvl="8" w:tplc="D1068C94">
      <w:start w:val="1"/>
      <w:numFmt w:val="bullet"/>
      <w:lvlText w:val=""/>
      <w:lvlJc w:val="left"/>
      <w:pPr>
        <w:ind w:left="6480" w:hanging="360"/>
      </w:pPr>
      <w:rPr>
        <w:rFonts w:ascii="Wingdings" w:hAnsi="Wingdings" w:hint="default"/>
      </w:rPr>
    </w:lvl>
  </w:abstractNum>
  <w:abstractNum w:abstractNumId="1" w15:restartNumberingAfterBreak="0">
    <w:nsid w:val="181B4B26"/>
    <w:multiLevelType w:val="hybridMultilevel"/>
    <w:tmpl w:val="7772E676"/>
    <w:lvl w:ilvl="0" w:tplc="FF9A5696">
      <w:start w:val="1"/>
      <w:numFmt w:val="bullet"/>
      <w:lvlText w:val=""/>
      <w:lvlJc w:val="left"/>
      <w:pPr>
        <w:ind w:left="720" w:hanging="360"/>
      </w:pPr>
      <w:rPr>
        <w:rFonts w:ascii="Symbol" w:hAnsi="Symbol" w:hint="default"/>
      </w:rPr>
    </w:lvl>
    <w:lvl w:ilvl="1" w:tplc="1C6A7388">
      <w:start w:val="1"/>
      <w:numFmt w:val="bullet"/>
      <w:lvlText w:val="o"/>
      <w:lvlJc w:val="left"/>
      <w:pPr>
        <w:ind w:left="1440" w:hanging="360"/>
      </w:pPr>
      <w:rPr>
        <w:rFonts w:ascii="Courier New" w:hAnsi="Courier New" w:hint="default"/>
      </w:rPr>
    </w:lvl>
    <w:lvl w:ilvl="2" w:tplc="8C226E3C">
      <w:start w:val="1"/>
      <w:numFmt w:val="bullet"/>
      <w:lvlText w:val=""/>
      <w:lvlJc w:val="left"/>
      <w:pPr>
        <w:ind w:left="2160" w:hanging="360"/>
      </w:pPr>
      <w:rPr>
        <w:rFonts w:ascii="Wingdings" w:hAnsi="Wingdings" w:hint="default"/>
      </w:rPr>
    </w:lvl>
    <w:lvl w:ilvl="3" w:tplc="78908774">
      <w:start w:val="1"/>
      <w:numFmt w:val="bullet"/>
      <w:lvlText w:val=""/>
      <w:lvlJc w:val="left"/>
      <w:pPr>
        <w:ind w:left="2880" w:hanging="360"/>
      </w:pPr>
      <w:rPr>
        <w:rFonts w:ascii="Symbol" w:hAnsi="Symbol" w:hint="default"/>
      </w:rPr>
    </w:lvl>
    <w:lvl w:ilvl="4" w:tplc="01D0F1CC">
      <w:start w:val="1"/>
      <w:numFmt w:val="bullet"/>
      <w:lvlText w:val="o"/>
      <w:lvlJc w:val="left"/>
      <w:pPr>
        <w:ind w:left="3600" w:hanging="360"/>
      </w:pPr>
      <w:rPr>
        <w:rFonts w:ascii="Courier New" w:hAnsi="Courier New" w:hint="default"/>
      </w:rPr>
    </w:lvl>
    <w:lvl w:ilvl="5" w:tplc="CB4A6772">
      <w:start w:val="1"/>
      <w:numFmt w:val="bullet"/>
      <w:lvlText w:val=""/>
      <w:lvlJc w:val="left"/>
      <w:pPr>
        <w:ind w:left="4320" w:hanging="360"/>
      </w:pPr>
      <w:rPr>
        <w:rFonts w:ascii="Wingdings" w:hAnsi="Wingdings" w:hint="default"/>
      </w:rPr>
    </w:lvl>
    <w:lvl w:ilvl="6" w:tplc="FC222C82">
      <w:start w:val="1"/>
      <w:numFmt w:val="bullet"/>
      <w:lvlText w:val=""/>
      <w:lvlJc w:val="left"/>
      <w:pPr>
        <w:ind w:left="5040" w:hanging="360"/>
      </w:pPr>
      <w:rPr>
        <w:rFonts w:ascii="Symbol" w:hAnsi="Symbol" w:hint="default"/>
      </w:rPr>
    </w:lvl>
    <w:lvl w:ilvl="7" w:tplc="C42AFFD0">
      <w:start w:val="1"/>
      <w:numFmt w:val="bullet"/>
      <w:lvlText w:val="o"/>
      <w:lvlJc w:val="left"/>
      <w:pPr>
        <w:ind w:left="5760" w:hanging="360"/>
      </w:pPr>
      <w:rPr>
        <w:rFonts w:ascii="Courier New" w:hAnsi="Courier New" w:hint="default"/>
      </w:rPr>
    </w:lvl>
    <w:lvl w:ilvl="8" w:tplc="6C822074">
      <w:start w:val="1"/>
      <w:numFmt w:val="bullet"/>
      <w:lvlText w:val=""/>
      <w:lvlJc w:val="left"/>
      <w:pPr>
        <w:ind w:left="6480" w:hanging="360"/>
      </w:pPr>
      <w:rPr>
        <w:rFonts w:ascii="Wingdings" w:hAnsi="Wingdings" w:hint="default"/>
      </w:rPr>
    </w:lvl>
  </w:abstractNum>
  <w:abstractNum w:abstractNumId="2" w15:restartNumberingAfterBreak="0">
    <w:nsid w:val="1848DB2D"/>
    <w:multiLevelType w:val="hybridMultilevel"/>
    <w:tmpl w:val="EF16B64A"/>
    <w:lvl w:ilvl="0" w:tplc="BC885084">
      <w:start w:val="1"/>
      <w:numFmt w:val="bullet"/>
      <w:lvlText w:val=""/>
      <w:lvlJc w:val="left"/>
      <w:pPr>
        <w:ind w:left="1080" w:hanging="360"/>
      </w:pPr>
      <w:rPr>
        <w:rFonts w:ascii="Symbol" w:hAnsi="Symbol" w:hint="default"/>
      </w:rPr>
    </w:lvl>
    <w:lvl w:ilvl="1" w:tplc="323A5342">
      <w:start w:val="1"/>
      <w:numFmt w:val="bullet"/>
      <w:lvlText w:val="o"/>
      <w:lvlJc w:val="left"/>
      <w:pPr>
        <w:ind w:left="1800" w:hanging="360"/>
      </w:pPr>
      <w:rPr>
        <w:rFonts w:ascii="Courier New" w:hAnsi="Courier New" w:hint="default"/>
      </w:rPr>
    </w:lvl>
    <w:lvl w:ilvl="2" w:tplc="7BFCDFC0">
      <w:start w:val="1"/>
      <w:numFmt w:val="bullet"/>
      <w:lvlText w:val=""/>
      <w:lvlJc w:val="left"/>
      <w:pPr>
        <w:ind w:left="2520" w:hanging="360"/>
      </w:pPr>
      <w:rPr>
        <w:rFonts w:ascii="Wingdings" w:hAnsi="Wingdings" w:hint="default"/>
      </w:rPr>
    </w:lvl>
    <w:lvl w:ilvl="3" w:tplc="54AA62D8">
      <w:start w:val="1"/>
      <w:numFmt w:val="bullet"/>
      <w:lvlText w:val=""/>
      <w:lvlJc w:val="left"/>
      <w:pPr>
        <w:ind w:left="3240" w:hanging="360"/>
      </w:pPr>
      <w:rPr>
        <w:rFonts w:ascii="Symbol" w:hAnsi="Symbol" w:hint="default"/>
      </w:rPr>
    </w:lvl>
    <w:lvl w:ilvl="4" w:tplc="6614A198">
      <w:start w:val="1"/>
      <w:numFmt w:val="bullet"/>
      <w:lvlText w:val="o"/>
      <w:lvlJc w:val="left"/>
      <w:pPr>
        <w:ind w:left="3960" w:hanging="360"/>
      </w:pPr>
      <w:rPr>
        <w:rFonts w:ascii="Courier New" w:hAnsi="Courier New" w:hint="default"/>
      </w:rPr>
    </w:lvl>
    <w:lvl w:ilvl="5" w:tplc="C100C97E">
      <w:start w:val="1"/>
      <w:numFmt w:val="bullet"/>
      <w:lvlText w:val=""/>
      <w:lvlJc w:val="left"/>
      <w:pPr>
        <w:ind w:left="4680" w:hanging="360"/>
      </w:pPr>
      <w:rPr>
        <w:rFonts w:ascii="Wingdings" w:hAnsi="Wingdings" w:hint="default"/>
      </w:rPr>
    </w:lvl>
    <w:lvl w:ilvl="6" w:tplc="7C600374">
      <w:start w:val="1"/>
      <w:numFmt w:val="bullet"/>
      <w:lvlText w:val=""/>
      <w:lvlJc w:val="left"/>
      <w:pPr>
        <w:ind w:left="5400" w:hanging="360"/>
      </w:pPr>
      <w:rPr>
        <w:rFonts w:ascii="Symbol" w:hAnsi="Symbol" w:hint="default"/>
      </w:rPr>
    </w:lvl>
    <w:lvl w:ilvl="7" w:tplc="B2C00B50">
      <w:start w:val="1"/>
      <w:numFmt w:val="bullet"/>
      <w:lvlText w:val="o"/>
      <w:lvlJc w:val="left"/>
      <w:pPr>
        <w:ind w:left="6120" w:hanging="360"/>
      </w:pPr>
      <w:rPr>
        <w:rFonts w:ascii="Courier New" w:hAnsi="Courier New" w:hint="default"/>
      </w:rPr>
    </w:lvl>
    <w:lvl w:ilvl="8" w:tplc="441426A0">
      <w:start w:val="1"/>
      <w:numFmt w:val="bullet"/>
      <w:lvlText w:val=""/>
      <w:lvlJc w:val="left"/>
      <w:pPr>
        <w:ind w:left="6840" w:hanging="360"/>
      </w:pPr>
      <w:rPr>
        <w:rFonts w:ascii="Wingdings" w:hAnsi="Wingdings" w:hint="default"/>
      </w:rPr>
    </w:lvl>
  </w:abstractNum>
  <w:abstractNum w:abstractNumId="3" w15:restartNumberingAfterBreak="0">
    <w:nsid w:val="21F47391"/>
    <w:multiLevelType w:val="hybridMultilevel"/>
    <w:tmpl w:val="4156DD6C"/>
    <w:lvl w:ilvl="0" w:tplc="F1F6F9AE">
      <w:start w:val="1"/>
      <w:numFmt w:val="bullet"/>
      <w:lvlText w:val=""/>
      <w:lvlJc w:val="left"/>
      <w:pPr>
        <w:ind w:left="720" w:hanging="360"/>
      </w:pPr>
      <w:rPr>
        <w:rFonts w:ascii="Symbol" w:hAnsi="Symbol" w:hint="default"/>
      </w:rPr>
    </w:lvl>
    <w:lvl w:ilvl="1" w:tplc="329E4F30">
      <w:start w:val="1"/>
      <w:numFmt w:val="bullet"/>
      <w:lvlText w:val="o"/>
      <w:lvlJc w:val="left"/>
      <w:pPr>
        <w:ind w:left="1440" w:hanging="360"/>
      </w:pPr>
      <w:rPr>
        <w:rFonts w:ascii="Courier New" w:hAnsi="Courier New" w:hint="default"/>
      </w:rPr>
    </w:lvl>
    <w:lvl w:ilvl="2" w:tplc="538CB114">
      <w:start w:val="1"/>
      <w:numFmt w:val="bullet"/>
      <w:lvlText w:val=""/>
      <w:lvlJc w:val="left"/>
      <w:pPr>
        <w:ind w:left="2160" w:hanging="360"/>
      </w:pPr>
      <w:rPr>
        <w:rFonts w:ascii="Wingdings" w:hAnsi="Wingdings" w:hint="default"/>
      </w:rPr>
    </w:lvl>
    <w:lvl w:ilvl="3" w:tplc="0096B7DE">
      <w:start w:val="1"/>
      <w:numFmt w:val="bullet"/>
      <w:lvlText w:val=""/>
      <w:lvlJc w:val="left"/>
      <w:pPr>
        <w:ind w:left="2880" w:hanging="360"/>
      </w:pPr>
      <w:rPr>
        <w:rFonts w:ascii="Symbol" w:hAnsi="Symbol" w:hint="default"/>
      </w:rPr>
    </w:lvl>
    <w:lvl w:ilvl="4" w:tplc="73DA11BE">
      <w:start w:val="1"/>
      <w:numFmt w:val="bullet"/>
      <w:lvlText w:val="o"/>
      <w:lvlJc w:val="left"/>
      <w:pPr>
        <w:ind w:left="3600" w:hanging="360"/>
      </w:pPr>
      <w:rPr>
        <w:rFonts w:ascii="Courier New" w:hAnsi="Courier New" w:hint="default"/>
      </w:rPr>
    </w:lvl>
    <w:lvl w:ilvl="5" w:tplc="E6366BB8">
      <w:start w:val="1"/>
      <w:numFmt w:val="bullet"/>
      <w:lvlText w:val=""/>
      <w:lvlJc w:val="left"/>
      <w:pPr>
        <w:ind w:left="4320" w:hanging="360"/>
      </w:pPr>
      <w:rPr>
        <w:rFonts w:ascii="Wingdings" w:hAnsi="Wingdings" w:hint="default"/>
      </w:rPr>
    </w:lvl>
    <w:lvl w:ilvl="6" w:tplc="F3C6917C">
      <w:start w:val="1"/>
      <w:numFmt w:val="bullet"/>
      <w:lvlText w:val=""/>
      <w:lvlJc w:val="left"/>
      <w:pPr>
        <w:ind w:left="5040" w:hanging="360"/>
      </w:pPr>
      <w:rPr>
        <w:rFonts w:ascii="Symbol" w:hAnsi="Symbol" w:hint="default"/>
      </w:rPr>
    </w:lvl>
    <w:lvl w:ilvl="7" w:tplc="D83CFA1A">
      <w:start w:val="1"/>
      <w:numFmt w:val="bullet"/>
      <w:lvlText w:val="o"/>
      <w:lvlJc w:val="left"/>
      <w:pPr>
        <w:ind w:left="5760" w:hanging="360"/>
      </w:pPr>
      <w:rPr>
        <w:rFonts w:ascii="Courier New" w:hAnsi="Courier New" w:hint="default"/>
      </w:rPr>
    </w:lvl>
    <w:lvl w:ilvl="8" w:tplc="7A7C5EBA">
      <w:start w:val="1"/>
      <w:numFmt w:val="bullet"/>
      <w:lvlText w:val=""/>
      <w:lvlJc w:val="left"/>
      <w:pPr>
        <w:ind w:left="6480" w:hanging="360"/>
      </w:pPr>
      <w:rPr>
        <w:rFonts w:ascii="Wingdings" w:hAnsi="Wingdings" w:hint="default"/>
      </w:rPr>
    </w:lvl>
  </w:abstractNum>
  <w:abstractNum w:abstractNumId="4" w15:restartNumberingAfterBreak="0">
    <w:nsid w:val="2209E7E5"/>
    <w:multiLevelType w:val="hybridMultilevel"/>
    <w:tmpl w:val="9746DA58"/>
    <w:lvl w:ilvl="0" w:tplc="1AEC2182">
      <w:start w:val="1"/>
      <w:numFmt w:val="bullet"/>
      <w:lvlText w:val=""/>
      <w:lvlJc w:val="left"/>
      <w:pPr>
        <w:ind w:left="360" w:hanging="360"/>
      </w:pPr>
      <w:rPr>
        <w:rFonts w:ascii="Symbol" w:hAnsi="Symbol" w:hint="default"/>
      </w:rPr>
    </w:lvl>
    <w:lvl w:ilvl="1" w:tplc="E1B45E28">
      <w:start w:val="1"/>
      <w:numFmt w:val="bullet"/>
      <w:lvlText w:val="o"/>
      <w:lvlJc w:val="left"/>
      <w:pPr>
        <w:ind w:left="1080" w:hanging="360"/>
      </w:pPr>
      <w:rPr>
        <w:rFonts w:ascii="Courier New" w:hAnsi="Courier New" w:hint="default"/>
      </w:rPr>
    </w:lvl>
    <w:lvl w:ilvl="2" w:tplc="AA146FD0">
      <w:start w:val="1"/>
      <w:numFmt w:val="bullet"/>
      <w:lvlText w:val=""/>
      <w:lvlJc w:val="left"/>
      <w:pPr>
        <w:ind w:left="1800" w:hanging="360"/>
      </w:pPr>
      <w:rPr>
        <w:rFonts w:ascii="Wingdings" w:hAnsi="Wingdings" w:hint="default"/>
      </w:rPr>
    </w:lvl>
    <w:lvl w:ilvl="3" w:tplc="01EAD09E">
      <w:start w:val="1"/>
      <w:numFmt w:val="bullet"/>
      <w:lvlText w:val=""/>
      <w:lvlJc w:val="left"/>
      <w:pPr>
        <w:ind w:left="2520" w:hanging="360"/>
      </w:pPr>
      <w:rPr>
        <w:rFonts w:ascii="Symbol" w:hAnsi="Symbol" w:hint="default"/>
      </w:rPr>
    </w:lvl>
    <w:lvl w:ilvl="4" w:tplc="E4424A98">
      <w:start w:val="1"/>
      <w:numFmt w:val="bullet"/>
      <w:lvlText w:val="o"/>
      <w:lvlJc w:val="left"/>
      <w:pPr>
        <w:ind w:left="3240" w:hanging="360"/>
      </w:pPr>
      <w:rPr>
        <w:rFonts w:ascii="Courier New" w:hAnsi="Courier New" w:hint="default"/>
      </w:rPr>
    </w:lvl>
    <w:lvl w:ilvl="5" w:tplc="087242F8">
      <w:start w:val="1"/>
      <w:numFmt w:val="bullet"/>
      <w:lvlText w:val=""/>
      <w:lvlJc w:val="left"/>
      <w:pPr>
        <w:ind w:left="3960" w:hanging="360"/>
      </w:pPr>
      <w:rPr>
        <w:rFonts w:ascii="Wingdings" w:hAnsi="Wingdings" w:hint="default"/>
      </w:rPr>
    </w:lvl>
    <w:lvl w:ilvl="6" w:tplc="9D62382C">
      <w:start w:val="1"/>
      <w:numFmt w:val="bullet"/>
      <w:lvlText w:val=""/>
      <w:lvlJc w:val="left"/>
      <w:pPr>
        <w:ind w:left="4680" w:hanging="360"/>
      </w:pPr>
      <w:rPr>
        <w:rFonts w:ascii="Symbol" w:hAnsi="Symbol" w:hint="default"/>
      </w:rPr>
    </w:lvl>
    <w:lvl w:ilvl="7" w:tplc="44CEDEF0">
      <w:start w:val="1"/>
      <w:numFmt w:val="bullet"/>
      <w:lvlText w:val="o"/>
      <w:lvlJc w:val="left"/>
      <w:pPr>
        <w:ind w:left="5400" w:hanging="360"/>
      </w:pPr>
      <w:rPr>
        <w:rFonts w:ascii="Courier New" w:hAnsi="Courier New" w:hint="default"/>
      </w:rPr>
    </w:lvl>
    <w:lvl w:ilvl="8" w:tplc="3384A54C">
      <w:start w:val="1"/>
      <w:numFmt w:val="bullet"/>
      <w:lvlText w:val=""/>
      <w:lvlJc w:val="left"/>
      <w:pPr>
        <w:ind w:left="6120" w:hanging="360"/>
      </w:pPr>
      <w:rPr>
        <w:rFonts w:ascii="Wingdings" w:hAnsi="Wingdings" w:hint="default"/>
      </w:rPr>
    </w:lvl>
  </w:abstractNum>
  <w:abstractNum w:abstractNumId="5" w15:restartNumberingAfterBreak="0">
    <w:nsid w:val="27330E8F"/>
    <w:multiLevelType w:val="hybridMultilevel"/>
    <w:tmpl w:val="5CA47894"/>
    <w:lvl w:ilvl="0" w:tplc="37424B14">
      <w:start w:val="1"/>
      <w:numFmt w:val="bullet"/>
      <w:lvlText w:val=""/>
      <w:lvlJc w:val="left"/>
      <w:pPr>
        <w:ind w:left="360" w:hanging="360"/>
      </w:pPr>
      <w:rPr>
        <w:rFonts w:ascii="Symbol" w:hAnsi="Symbol" w:hint="default"/>
      </w:rPr>
    </w:lvl>
    <w:lvl w:ilvl="1" w:tplc="A4D2A784">
      <w:start w:val="1"/>
      <w:numFmt w:val="bullet"/>
      <w:lvlText w:val="o"/>
      <w:lvlJc w:val="left"/>
      <w:pPr>
        <w:ind w:left="1080" w:hanging="360"/>
      </w:pPr>
      <w:rPr>
        <w:rFonts w:ascii="Courier New" w:hAnsi="Courier New" w:hint="default"/>
      </w:rPr>
    </w:lvl>
    <w:lvl w:ilvl="2" w:tplc="DFE634A8">
      <w:start w:val="1"/>
      <w:numFmt w:val="bullet"/>
      <w:lvlText w:val=""/>
      <w:lvlJc w:val="left"/>
      <w:pPr>
        <w:ind w:left="1800" w:hanging="360"/>
      </w:pPr>
      <w:rPr>
        <w:rFonts w:ascii="Wingdings" w:hAnsi="Wingdings" w:hint="default"/>
      </w:rPr>
    </w:lvl>
    <w:lvl w:ilvl="3" w:tplc="8CA88C62">
      <w:start w:val="1"/>
      <w:numFmt w:val="bullet"/>
      <w:lvlText w:val=""/>
      <w:lvlJc w:val="left"/>
      <w:pPr>
        <w:ind w:left="2520" w:hanging="360"/>
      </w:pPr>
      <w:rPr>
        <w:rFonts w:ascii="Symbol" w:hAnsi="Symbol" w:hint="default"/>
      </w:rPr>
    </w:lvl>
    <w:lvl w:ilvl="4" w:tplc="FAAC59CA">
      <w:start w:val="1"/>
      <w:numFmt w:val="bullet"/>
      <w:lvlText w:val="o"/>
      <w:lvlJc w:val="left"/>
      <w:pPr>
        <w:ind w:left="3240" w:hanging="360"/>
      </w:pPr>
      <w:rPr>
        <w:rFonts w:ascii="Courier New" w:hAnsi="Courier New" w:hint="default"/>
      </w:rPr>
    </w:lvl>
    <w:lvl w:ilvl="5" w:tplc="0BD41660">
      <w:start w:val="1"/>
      <w:numFmt w:val="bullet"/>
      <w:lvlText w:val=""/>
      <w:lvlJc w:val="left"/>
      <w:pPr>
        <w:ind w:left="3960" w:hanging="360"/>
      </w:pPr>
      <w:rPr>
        <w:rFonts w:ascii="Wingdings" w:hAnsi="Wingdings" w:hint="default"/>
      </w:rPr>
    </w:lvl>
    <w:lvl w:ilvl="6" w:tplc="AF46814E">
      <w:start w:val="1"/>
      <w:numFmt w:val="bullet"/>
      <w:lvlText w:val=""/>
      <w:lvlJc w:val="left"/>
      <w:pPr>
        <w:ind w:left="4680" w:hanging="360"/>
      </w:pPr>
      <w:rPr>
        <w:rFonts w:ascii="Symbol" w:hAnsi="Symbol" w:hint="default"/>
      </w:rPr>
    </w:lvl>
    <w:lvl w:ilvl="7" w:tplc="1F22A594">
      <w:start w:val="1"/>
      <w:numFmt w:val="bullet"/>
      <w:lvlText w:val="o"/>
      <w:lvlJc w:val="left"/>
      <w:pPr>
        <w:ind w:left="5400" w:hanging="360"/>
      </w:pPr>
      <w:rPr>
        <w:rFonts w:ascii="Courier New" w:hAnsi="Courier New" w:hint="default"/>
      </w:rPr>
    </w:lvl>
    <w:lvl w:ilvl="8" w:tplc="86F6307A">
      <w:start w:val="1"/>
      <w:numFmt w:val="bullet"/>
      <w:lvlText w:val=""/>
      <w:lvlJc w:val="left"/>
      <w:pPr>
        <w:ind w:left="6120" w:hanging="360"/>
      </w:pPr>
      <w:rPr>
        <w:rFonts w:ascii="Wingdings" w:hAnsi="Wingdings" w:hint="default"/>
      </w:rPr>
    </w:lvl>
  </w:abstractNum>
  <w:abstractNum w:abstractNumId="6" w15:restartNumberingAfterBreak="0">
    <w:nsid w:val="31373C47"/>
    <w:multiLevelType w:val="hybridMultilevel"/>
    <w:tmpl w:val="7E78655A"/>
    <w:lvl w:ilvl="0" w:tplc="A5D0CA24">
      <w:start w:val="1"/>
      <w:numFmt w:val="bullet"/>
      <w:lvlText w:val=""/>
      <w:lvlJc w:val="left"/>
      <w:pPr>
        <w:ind w:left="720" w:hanging="360"/>
      </w:pPr>
      <w:rPr>
        <w:rFonts w:ascii="Symbol" w:hAnsi="Symbol" w:hint="default"/>
      </w:rPr>
    </w:lvl>
    <w:lvl w:ilvl="1" w:tplc="67CA2540">
      <w:start w:val="1"/>
      <w:numFmt w:val="bullet"/>
      <w:lvlText w:val="o"/>
      <w:lvlJc w:val="left"/>
      <w:pPr>
        <w:ind w:left="1440" w:hanging="360"/>
      </w:pPr>
      <w:rPr>
        <w:rFonts w:ascii="Courier New" w:hAnsi="Courier New" w:hint="default"/>
      </w:rPr>
    </w:lvl>
    <w:lvl w:ilvl="2" w:tplc="961898F8">
      <w:start w:val="1"/>
      <w:numFmt w:val="bullet"/>
      <w:lvlText w:val=""/>
      <w:lvlJc w:val="left"/>
      <w:pPr>
        <w:ind w:left="2160" w:hanging="360"/>
      </w:pPr>
      <w:rPr>
        <w:rFonts w:ascii="Wingdings" w:hAnsi="Wingdings" w:hint="default"/>
      </w:rPr>
    </w:lvl>
    <w:lvl w:ilvl="3" w:tplc="DB0ABE26">
      <w:start w:val="1"/>
      <w:numFmt w:val="bullet"/>
      <w:lvlText w:val=""/>
      <w:lvlJc w:val="left"/>
      <w:pPr>
        <w:ind w:left="2880" w:hanging="360"/>
      </w:pPr>
      <w:rPr>
        <w:rFonts w:ascii="Symbol" w:hAnsi="Symbol" w:hint="default"/>
      </w:rPr>
    </w:lvl>
    <w:lvl w:ilvl="4" w:tplc="6BC4A176">
      <w:start w:val="1"/>
      <w:numFmt w:val="bullet"/>
      <w:lvlText w:val="o"/>
      <w:lvlJc w:val="left"/>
      <w:pPr>
        <w:ind w:left="3600" w:hanging="360"/>
      </w:pPr>
      <w:rPr>
        <w:rFonts w:ascii="Courier New" w:hAnsi="Courier New" w:hint="default"/>
      </w:rPr>
    </w:lvl>
    <w:lvl w:ilvl="5" w:tplc="A04AE66A">
      <w:start w:val="1"/>
      <w:numFmt w:val="bullet"/>
      <w:lvlText w:val=""/>
      <w:lvlJc w:val="left"/>
      <w:pPr>
        <w:ind w:left="4320" w:hanging="360"/>
      </w:pPr>
      <w:rPr>
        <w:rFonts w:ascii="Wingdings" w:hAnsi="Wingdings" w:hint="default"/>
      </w:rPr>
    </w:lvl>
    <w:lvl w:ilvl="6" w:tplc="0F72E3AA">
      <w:start w:val="1"/>
      <w:numFmt w:val="bullet"/>
      <w:lvlText w:val=""/>
      <w:lvlJc w:val="left"/>
      <w:pPr>
        <w:ind w:left="5040" w:hanging="360"/>
      </w:pPr>
      <w:rPr>
        <w:rFonts w:ascii="Symbol" w:hAnsi="Symbol" w:hint="default"/>
      </w:rPr>
    </w:lvl>
    <w:lvl w:ilvl="7" w:tplc="7ECCB6A0">
      <w:start w:val="1"/>
      <w:numFmt w:val="bullet"/>
      <w:lvlText w:val="o"/>
      <w:lvlJc w:val="left"/>
      <w:pPr>
        <w:ind w:left="5760" w:hanging="360"/>
      </w:pPr>
      <w:rPr>
        <w:rFonts w:ascii="Courier New" w:hAnsi="Courier New" w:hint="default"/>
      </w:rPr>
    </w:lvl>
    <w:lvl w:ilvl="8" w:tplc="C34A6976">
      <w:start w:val="1"/>
      <w:numFmt w:val="bullet"/>
      <w:lvlText w:val=""/>
      <w:lvlJc w:val="left"/>
      <w:pPr>
        <w:ind w:left="6480" w:hanging="360"/>
      </w:pPr>
      <w:rPr>
        <w:rFonts w:ascii="Wingdings" w:hAnsi="Wingdings" w:hint="default"/>
      </w:rPr>
    </w:lvl>
  </w:abstractNum>
  <w:abstractNum w:abstractNumId="7" w15:restartNumberingAfterBreak="0">
    <w:nsid w:val="32FECC6C"/>
    <w:multiLevelType w:val="hybridMultilevel"/>
    <w:tmpl w:val="9A90098A"/>
    <w:lvl w:ilvl="0" w:tplc="57780040">
      <w:start w:val="1"/>
      <w:numFmt w:val="bullet"/>
      <w:lvlText w:val=""/>
      <w:lvlJc w:val="left"/>
      <w:pPr>
        <w:ind w:left="360" w:hanging="360"/>
      </w:pPr>
      <w:rPr>
        <w:rFonts w:ascii="Symbol" w:hAnsi="Symbol" w:hint="default"/>
      </w:rPr>
    </w:lvl>
    <w:lvl w:ilvl="1" w:tplc="E182C9B6">
      <w:start w:val="1"/>
      <w:numFmt w:val="bullet"/>
      <w:lvlText w:val="o"/>
      <w:lvlJc w:val="left"/>
      <w:pPr>
        <w:ind w:left="1080" w:hanging="360"/>
      </w:pPr>
      <w:rPr>
        <w:rFonts w:ascii="Courier New" w:hAnsi="Courier New" w:hint="default"/>
      </w:rPr>
    </w:lvl>
    <w:lvl w:ilvl="2" w:tplc="F3746608">
      <w:start w:val="1"/>
      <w:numFmt w:val="bullet"/>
      <w:lvlText w:val=""/>
      <w:lvlJc w:val="left"/>
      <w:pPr>
        <w:ind w:left="1800" w:hanging="360"/>
      </w:pPr>
      <w:rPr>
        <w:rFonts w:ascii="Wingdings" w:hAnsi="Wingdings" w:hint="default"/>
      </w:rPr>
    </w:lvl>
    <w:lvl w:ilvl="3" w:tplc="B6764CDC">
      <w:start w:val="1"/>
      <w:numFmt w:val="bullet"/>
      <w:lvlText w:val=""/>
      <w:lvlJc w:val="left"/>
      <w:pPr>
        <w:ind w:left="2520" w:hanging="360"/>
      </w:pPr>
      <w:rPr>
        <w:rFonts w:ascii="Symbol" w:hAnsi="Symbol" w:hint="default"/>
      </w:rPr>
    </w:lvl>
    <w:lvl w:ilvl="4" w:tplc="10586B2C">
      <w:start w:val="1"/>
      <w:numFmt w:val="bullet"/>
      <w:lvlText w:val="o"/>
      <w:lvlJc w:val="left"/>
      <w:pPr>
        <w:ind w:left="3240" w:hanging="360"/>
      </w:pPr>
      <w:rPr>
        <w:rFonts w:ascii="Courier New" w:hAnsi="Courier New" w:hint="default"/>
      </w:rPr>
    </w:lvl>
    <w:lvl w:ilvl="5" w:tplc="F89ABE04">
      <w:start w:val="1"/>
      <w:numFmt w:val="bullet"/>
      <w:lvlText w:val=""/>
      <w:lvlJc w:val="left"/>
      <w:pPr>
        <w:ind w:left="3960" w:hanging="360"/>
      </w:pPr>
      <w:rPr>
        <w:rFonts w:ascii="Wingdings" w:hAnsi="Wingdings" w:hint="default"/>
      </w:rPr>
    </w:lvl>
    <w:lvl w:ilvl="6" w:tplc="27E28994">
      <w:start w:val="1"/>
      <w:numFmt w:val="bullet"/>
      <w:lvlText w:val=""/>
      <w:lvlJc w:val="left"/>
      <w:pPr>
        <w:ind w:left="4680" w:hanging="360"/>
      </w:pPr>
      <w:rPr>
        <w:rFonts w:ascii="Symbol" w:hAnsi="Symbol" w:hint="default"/>
      </w:rPr>
    </w:lvl>
    <w:lvl w:ilvl="7" w:tplc="6DFE15A4">
      <w:start w:val="1"/>
      <w:numFmt w:val="bullet"/>
      <w:lvlText w:val="o"/>
      <w:lvlJc w:val="left"/>
      <w:pPr>
        <w:ind w:left="5400" w:hanging="360"/>
      </w:pPr>
      <w:rPr>
        <w:rFonts w:ascii="Courier New" w:hAnsi="Courier New" w:hint="default"/>
      </w:rPr>
    </w:lvl>
    <w:lvl w:ilvl="8" w:tplc="BA1E8EE8">
      <w:start w:val="1"/>
      <w:numFmt w:val="bullet"/>
      <w:lvlText w:val=""/>
      <w:lvlJc w:val="left"/>
      <w:pPr>
        <w:ind w:left="6120" w:hanging="360"/>
      </w:pPr>
      <w:rPr>
        <w:rFonts w:ascii="Wingdings" w:hAnsi="Wingdings" w:hint="default"/>
      </w:rPr>
    </w:lvl>
  </w:abstractNum>
  <w:abstractNum w:abstractNumId="8" w15:restartNumberingAfterBreak="0">
    <w:nsid w:val="37FA97AC"/>
    <w:multiLevelType w:val="hybridMultilevel"/>
    <w:tmpl w:val="AA0898B4"/>
    <w:lvl w:ilvl="0" w:tplc="BDA27A52">
      <w:start w:val="1"/>
      <w:numFmt w:val="bullet"/>
      <w:lvlText w:val=""/>
      <w:lvlJc w:val="left"/>
      <w:pPr>
        <w:ind w:left="360" w:hanging="360"/>
      </w:pPr>
      <w:rPr>
        <w:rFonts w:ascii="Symbol" w:hAnsi="Symbol" w:hint="default"/>
      </w:rPr>
    </w:lvl>
    <w:lvl w:ilvl="1" w:tplc="29643D7C">
      <w:start w:val="1"/>
      <w:numFmt w:val="bullet"/>
      <w:lvlText w:val="o"/>
      <w:lvlJc w:val="left"/>
      <w:pPr>
        <w:ind w:left="1080" w:hanging="360"/>
      </w:pPr>
      <w:rPr>
        <w:rFonts w:ascii="Courier New" w:hAnsi="Courier New" w:hint="default"/>
      </w:rPr>
    </w:lvl>
    <w:lvl w:ilvl="2" w:tplc="22E2B06E">
      <w:start w:val="1"/>
      <w:numFmt w:val="bullet"/>
      <w:lvlText w:val=""/>
      <w:lvlJc w:val="left"/>
      <w:pPr>
        <w:ind w:left="1800" w:hanging="360"/>
      </w:pPr>
      <w:rPr>
        <w:rFonts w:ascii="Wingdings" w:hAnsi="Wingdings" w:hint="default"/>
      </w:rPr>
    </w:lvl>
    <w:lvl w:ilvl="3" w:tplc="EC668BF4">
      <w:start w:val="1"/>
      <w:numFmt w:val="bullet"/>
      <w:lvlText w:val=""/>
      <w:lvlJc w:val="left"/>
      <w:pPr>
        <w:ind w:left="2520" w:hanging="360"/>
      </w:pPr>
      <w:rPr>
        <w:rFonts w:ascii="Symbol" w:hAnsi="Symbol" w:hint="default"/>
      </w:rPr>
    </w:lvl>
    <w:lvl w:ilvl="4" w:tplc="B4F6C3A2">
      <w:start w:val="1"/>
      <w:numFmt w:val="bullet"/>
      <w:lvlText w:val="o"/>
      <w:lvlJc w:val="left"/>
      <w:pPr>
        <w:ind w:left="3240" w:hanging="360"/>
      </w:pPr>
      <w:rPr>
        <w:rFonts w:ascii="Courier New" w:hAnsi="Courier New" w:hint="default"/>
      </w:rPr>
    </w:lvl>
    <w:lvl w:ilvl="5" w:tplc="D100A53E">
      <w:start w:val="1"/>
      <w:numFmt w:val="bullet"/>
      <w:lvlText w:val=""/>
      <w:lvlJc w:val="left"/>
      <w:pPr>
        <w:ind w:left="3960" w:hanging="360"/>
      </w:pPr>
      <w:rPr>
        <w:rFonts w:ascii="Wingdings" w:hAnsi="Wingdings" w:hint="default"/>
      </w:rPr>
    </w:lvl>
    <w:lvl w:ilvl="6" w:tplc="CA2A4C28">
      <w:start w:val="1"/>
      <w:numFmt w:val="bullet"/>
      <w:lvlText w:val=""/>
      <w:lvlJc w:val="left"/>
      <w:pPr>
        <w:ind w:left="4680" w:hanging="360"/>
      </w:pPr>
      <w:rPr>
        <w:rFonts w:ascii="Symbol" w:hAnsi="Symbol" w:hint="default"/>
      </w:rPr>
    </w:lvl>
    <w:lvl w:ilvl="7" w:tplc="2138B7F4">
      <w:start w:val="1"/>
      <w:numFmt w:val="bullet"/>
      <w:lvlText w:val="o"/>
      <w:lvlJc w:val="left"/>
      <w:pPr>
        <w:ind w:left="5400" w:hanging="360"/>
      </w:pPr>
      <w:rPr>
        <w:rFonts w:ascii="Courier New" w:hAnsi="Courier New" w:hint="default"/>
      </w:rPr>
    </w:lvl>
    <w:lvl w:ilvl="8" w:tplc="B4081D96">
      <w:start w:val="1"/>
      <w:numFmt w:val="bullet"/>
      <w:lvlText w:val=""/>
      <w:lvlJc w:val="left"/>
      <w:pPr>
        <w:ind w:left="6120" w:hanging="360"/>
      </w:pPr>
      <w:rPr>
        <w:rFonts w:ascii="Wingdings" w:hAnsi="Wingdings" w:hint="default"/>
      </w:rPr>
    </w:lvl>
  </w:abstractNum>
  <w:abstractNum w:abstractNumId="9" w15:restartNumberingAfterBreak="0">
    <w:nsid w:val="39BE5B47"/>
    <w:multiLevelType w:val="hybridMultilevel"/>
    <w:tmpl w:val="43A22A60"/>
    <w:lvl w:ilvl="0" w:tplc="EE409B5E">
      <w:start w:val="1"/>
      <w:numFmt w:val="bullet"/>
      <w:lvlText w:val=""/>
      <w:lvlJc w:val="left"/>
      <w:pPr>
        <w:ind w:left="360" w:hanging="360"/>
      </w:pPr>
      <w:rPr>
        <w:rFonts w:ascii="Symbol" w:hAnsi="Symbol" w:hint="default"/>
      </w:rPr>
    </w:lvl>
    <w:lvl w:ilvl="1" w:tplc="DCA4FED4">
      <w:start w:val="1"/>
      <w:numFmt w:val="bullet"/>
      <w:lvlText w:val="o"/>
      <w:lvlJc w:val="left"/>
      <w:pPr>
        <w:ind w:left="1080" w:hanging="360"/>
      </w:pPr>
      <w:rPr>
        <w:rFonts w:ascii="Courier New" w:hAnsi="Courier New" w:hint="default"/>
      </w:rPr>
    </w:lvl>
    <w:lvl w:ilvl="2" w:tplc="AB7A051E">
      <w:start w:val="1"/>
      <w:numFmt w:val="bullet"/>
      <w:lvlText w:val=""/>
      <w:lvlJc w:val="left"/>
      <w:pPr>
        <w:ind w:left="1800" w:hanging="360"/>
      </w:pPr>
      <w:rPr>
        <w:rFonts w:ascii="Wingdings" w:hAnsi="Wingdings" w:hint="default"/>
      </w:rPr>
    </w:lvl>
    <w:lvl w:ilvl="3" w:tplc="8C262A9A">
      <w:start w:val="1"/>
      <w:numFmt w:val="bullet"/>
      <w:lvlText w:val=""/>
      <w:lvlJc w:val="left"/>
      <w:pPr>
        <w:ind w:left="2520" w:hanging="360"/>
      </w:pPr>
      <w:rPr>
        <w:rFonts w:ascii="Symbol" w:hAnsi="Symbol" w:hint="default"/>
      </w:rPr>
    </w:lvl>
    <w:lvl w:ilvl="4" w:tplc="B7B8A4BE">
      <w:start w:val="1"/>
      <w:numFmt w:val="bullet"/>
      <w:lvlText w:val="o"/>
      <w:lvlJc w:val="left"/>
      <w:pPr>
        <w:ind w:left="3240" w:hanging="360"/>
      </w:pPr>
      <w:rPr>
        <w:rFonts w:ascii="Courier New" w:hAnsi="Courier New" w:hint="default"/>
      </w:rPr>
    </w:lvl>
    <w:lvl w:ilvl="5" w:tplc="99282744">
      <w:start w:val="1"/>
      <w:numFmt w:val="bullet"/>
      <w:lvlText w:val=""/>
      <w:lvlJc w:val="left"/>
      <w:pPr>
        <w:ind w:left="3960" w:hanging="360"/>
      </w:pPr>
      <w:rPr>
        <w:rFonts w:ascii="Wingdings" w:hAnsi="Wingdings" w:hint="default"/>
      </w:rPr>
    </w:lvl>
    <w:lvl w:ilvl="6" w:tplc="BF883FF6">
      <w:start w:val="1"/>
      <w:numFmt w:val="bullet"/>
      <w:lvlText w:val=""/>
      <w:lvlJc w:val="left"/>
      <w:pPr>
        <w:ind w:left="4680" w:hanging="360"/>
      </w:pPr>
      <w:rPr>
        <w:rFonts w:ascii="Symbol" w:hAnsi="Symbol" w:hint="default"/>
      </w:rPr>
    </w:lvl>
    <w:lvl w:ilvl="7" w:tplc="0D7A40C6">
      <w:start w:val="1"/>
      <w:numFmt w:val="bullet"/>
      <w:lvlText w:val="o"/>
      <w:lvlJc w:val="left"/>
      <w:pPr>
        <w:ind w:left="5400" w:hanging="360"/>
      </w:pPr>
      <w:rPr>
        <w:rFonts w:ascii="Courier New" w:hAnsi="Courier New" w:hint="default"/>
      </w:rPr>
    </w:lvl>
    <w:lvl w:ilvl="8" w:tplc="4FC6B6F8">
      <w:start w:val="1"/>
      <w:numFmt w:val="bullet"/>
      <w:lvlText w:val=""/>
      <w:lvlJc w:val="left"/>
      <w:pPr>
        <w:ind w:left="6120" w:hanging="360"/>
      </w:pPr>
      <w:rPr>
        <w:rFonts w:ascii="Wingdings" w:hAnsi="Wingdings" w:hint="default"/>
      </w:rPr>
    </w:lvl>
  </w:abstractNum>
  <w:abstractNum w:abstractNumId="10" w15:restartNumberingAfterBreak="0">
    <w:nsid w:val="3B80BB8D"/>
    <w:multiLevelType w:val="hybridMultilevel"/>
    <w:tmpl w:val="B22E22A0"/>
    <w:lvl w:ilvl="0" w:tplc="B1BC0D2A">
      <w:start w:val="1"/>
      <w:numFmt w:val="bullet"/>
      <w:lvlText w:val=""/>
      <w:lvlJc w:val="left"/>
      <w:pPr>
        <w:ind w:left="720" w:hanging="360"/>
      </w:pPr>
      <w:rPr>
        <w:rFonts w:ascii="Symbol" w:hAnsi="Symbol" w:hint="default"/>
      </w:rPr>
    </w:lvl>
    <w:lvl w:ilvl="1" w:tplc="889EBB3C">
      <w:start w:val="1"/>
      <w:numFmt w:val="bullet"/>
      <w:lvlText w:val="o"/>
      <w:lvlJc w:val="left"/>
      <w:pPr>
        <w:ind w:left="1440" w:hanging="360"/>
      </w:pPr>
      <w:rPr>
        <w:rFonts w:ascii="Courier New" w:hAnsi="Courier New" w:hint="default"/>
      </w:rPr>
    </w:lvl>
    <w:lvl w:ilvl="2" w:tplc="908A6ACE">
      <w:start w:val="1"/>
      <w:numFmt w:val="bullet"/>
      <w:lvlText w:val=""/>
      <w:lvlJc w:val="left"/>
      <w:pPr>
        <w:ind w:left="2160" w:hanging="360"/>
      </w:pPr>
      <w:rPr>
        <w:rFonts w:ascii="Wingdings" w:hAnsi="Wingdings" w:hint="default"/>
      </w:rPr>
    </w:lvl>
    <w:lvl w:ilvl="3" w:tplc="EE8AABEC">
      <w:start w:val="1"/>
      <w:numFmt w:val="bullet"/>
      <w:lvlText w:val=""/>
      <w:lvlJc w:val="left"/>
      <w:pPr>
        <w:ind w:left="2880" w:hanging="360"/>
      </w:pPr>
      <w:rPr>
        <w:rFonts w:ascii="Symbol" w:hAnsi="Symbol" w:hint="default"/>
      </w:rPr>
    </w:lvl>
    <w:lvl w:ilvl="4" w:tplc="17B26AD0">
      <w:start w:val="1"/>
      <w:numFmt w:val="bullet"/>
      <w:lvlText w:val="o"/>
      <w:lvlJc w:val="left"/>
      <w:pPr>
        <w:ind w:left="3600" w:hanging="360"/>
      </w:pPr>
      <w:rPr>
        <w:rFonts w:ascii="Courier New" w:hAnsi="Courier New" w:hint="default"/>
      </w:rPr>
    </w:lvl>
    <w:lvl w:ilvl="5" w:tplc="1D326BA6">
      <w:start w:val="1"/>
      <w:numFmt w:val="bullet"/>
      <w:lvlText w:val=""/>
      <w:lvlJc w:val="left"/>
      <w:pPr>
        <w:ind w:left="4320" w:hanging="360"/>
      </w:pPr>
      <w:rPr>
        <w:rFonts w:ascii="Wingdings" w:hAnsi="Wingdings" w:hint="default"/>
      </w:rPr>
    </w:lvl>
    <w:lvl w:ilvl="6" w:tplc="35D6D9B6">
      <w:start w:val="1"/>
      <w:numFmt w:val="bullet"/>
      <w:lvlText w:val=""/>
      <w:lvlJc w:val="left"/>
      <w:pPr>
        <w:ind w:left="5040" w:hanging="360"/>
      </w:pPr>
      <w:rPr>
        <w:rFonts w:ascii="Symbol" w:hAnsi="Symbol" w:hint="default"/>
      </w:rPr>
    </w:lvl>
    <w:lvl w:ilvl="7" w:tplc="D840C5AA">
      <w:start w:val="1"/>
      <w:numFmt w:val="bullet"/>
      <w:lvlText w:val="o"/>
      <w:lvlJc w:val="left"/>
      <w:pPr>
        <w:ind w:left="5760" w:hanging="360"/>
      </w:pPr>
      <w:rPr>
        <w:rFonts w:ascii="Courier New" w:hAnsi="Courier New" w:hint="default"/>
      </w:rPr>
    </w:lvl>
    <w:lvl w:ilvl="8" w:tplc="BD68ECE2">
      <w:start w:val="1"/>
      <w:numFmt w:val="bullet"/>
      <w:lvlText w:val=""/>
      <w:lvlJc w:val="left"/>
      <w:pPr>
        <w:ind w:left="6480" w:hanging="360"/>
      </w:pPr>
      <w:rPr>
        <w:rFonts w:ascii="Wingdings" w:hAnsi="Wingdings" w:hint="default"/>
      </w:rPr>
    </w:lvl>
  </w:abstractNum>
  <w:abstractNum w:abstractNumId="11" w15:restartNumberingAfterBreak="0">
    <w:nsid w:val="3E3A0AC3"/>
    <w:multiLevelType w:val="hybridMultilevel"/>
    <w:tmpl w:val="3260DD42"/>
    <w:lvl w:ilvl="0" w:tplc="93FEF5C2">
      <w:start w:val="1"/>
      <w:numFmt w:val="bullet"/>
      <w:lvlText w:val=""/>
      <w:lvlJc w:val="left"/>
      <w:pPr>
        <w:ind w:left="360" w:hanging="360"/>
      </w:pPr>
      <w:rPr>
        <w:rFonts w:ascii="Symbol" w:hAnsi="Symbol" w:hint="default"/>
      </w:rPr>
    </w:lvl>
    <w:lvl w:ilvl="1" w:tplc="99642514" w:tentative="1">
      <w:start w:val="1"/>
      <w:numFmt w:val="bullet"/>
      <w:lvlText w:val="o"/>
      <w:lvlJc w:val="left"/>
      <w:pPr>
        <w:ind w:left="1080" w:hanging="360"/>
      </w:pPr>
      <w:rPr>
        <w:rFonts w:ascii="Courier New" w:hAnsi="Courier New" w:hint="default"/>
      </w:rPr>
    </w:lvl>
    <w:lvl w:ilvl="2" w:tplc="FBBE5F7E" w:tentative="1">
      <w:start w:val="1"/>
      <w:numFmt w:val="bullet"/>
      <w:lvlText w:val=""/>
      <w:lvlJc w:val="left"/>
      <w:pPr>
        <w:ind w:left="1800" w:hanging="360"/>
      </w:pPr>
      <w:rPr>
        <w:rFonts w:ascii="Wingdings" w:hAnsi="Wingdings" w:hint="default"/>
      </w:rPr>
    </w:lvl>
    <w:lvl w:ilvl="3" w:tplc="F328D19A" w:tentative="1">
      <w:start w:val="1"/>
      <w:numFmt w:val="bullet"/>
      <w:lvlText w:val=""/>
      <w:lvlJc w:val="left"/>
      <w:pPr>
        <w:ind w:left="2520" w:hanging="360"/>
      </w:pPr>
      <w:rPr>
        <w:rFonts w:ascii="Symbol" w:hAnsi="Symbol" w:hint="default"/>
      </w:rPr>
    </w:lvl>
    <w:lvl w:ilvl="4" w:tplc="B810D282" w:tentative="1">
      <w:start w:val="1"/>
      <w:numFmt w:val="bullet"/>
      <w:lvlText w:val="o"/>
      <w:lvlJc w:val="left"/>
      <w:pPr>
        <w:ind w:left="3240" w:hanging="360"/>
      </w:pPr>
      <w:rPr>
        <w:rFonts w:ascii="Courier New" w:hAnsi="Courier New" w:hint="default"/>
      </w:rPr>
    </w:lvl>
    <w:lvl w:ilvl="5" w:tplc="403CB410" w:tentative="1">
      <w:start w:val="1"/>
      <w:numFmt w:val="bullet"/>
      <w:lvlText w:val=""/>
      <w:lvlJc w:val="left"/>
      <w:pPr>
        <w:ind w:left="3960" w:hanging="360"/>
      </w:pPr>
      <w:rPr>
        <w:rFonts w:ascii="Wingdings" w:hAnsi="Wingdings" w:hint="default"/>
      </w:rPr>
    </w:lvl>
    <w:lvl w:ilvl="6" w:tplc="576C46E4" w:tentative="1">
      <w:start w:val="1"/>
      <w:numFmt w:val="bullet"/>
      <w:lvlText w:val=""/>
      <w:lvlJc w:val="left"/>
      <w:pPr>
        <w:ind w:left="4680" w:hanging="360"/>
      </w:pPr>
      <w:rPr>
        <w:rFonts w:ascii="Symbol" w:hAnsi="Symbol" w:hint="default"/>
      </w:rPr>
    </w:lvl>
    <w:lvl w:ilvl="7" w:tplc="27509A74" w:tentative="1">
      <w:start w:val="1"/>
      <w:numFmt w:val="bullet"/>
      <w:lvlText w:val="o"/>
      <w:lvlJc w:val="left"/>
      <w:pPr>
        <w:ind w:left="5400" w:hanging="360"/>
      </w:pPr>
      <w:rPr>
        <w:rFonts w:ascii="Courier New" w:hAnsi="Courier New" w:hint="default"/>
      </w:rPr>
    </w:lvl>
    <w:lvl w:ilvl="8" w:tplc="C944BD70" w:tentative="1">
      <w:start w:val="1"/>
      <w:numFmt w:val="bullet"/>
      <w:lvlText w:val=""/>
      <w:lvlJc w:val="left"/>
      <w:pPr>
        <w:ind w:left="6120" w:hanging="360"/>
      </w:pPr>
      <w:rPr>
        <w:rFonts w:ascii="Wingdings" w:hAnsi="Wingdings" w:hint="default"/>
      </w:rPr>
    </w:lvl>
  </w:abstractNum>
  <w:abstractNum w:abstractNumId="12" w15:restartNumberingAfterBreak="0">
    <w:nsid w:val="3E792BC2"/>
    <w:multiLevelType w:val="hybridMultilevel"/>
    <w:tmpl w:val="B1BAA828"/>
    <w:lvl w:ilvl="0" w:tplc="718451B2">
      <w:start w:val="1"/>
      <w:numFmt w:val="bullet"/>
      <w:lvlText w:val=""/>
      <w:lvlJc w:val="left"/>
      <w:pPr>
        <w:ind w:left="1080" w:hanging="360"/>
      </w:pPr>
      <w:rPr>
        <w:rFonts w:ascii="Symbol" w:hAnsi="Symbol" w:hint="default"/>
      </w:rPr>
    </w:lvl>
    <w:lvl w:ilvl="1" w:tplc="93C44014">
      <w:start w:val="1"/>
      <w:numFmt w:val="bullet"/>
      <w:lvlText w:val="o"/>
      <w:lvlJc w:val="left"/>
      <w:pPr>
        <w:ind w:left="1800" w:hanging="360"/>
      </w:pPr>
      <w:rPr>
        <w:rFonts w:ascii="Courier New" w:hAnsi="Courier New" w:hint="default"/>
      </w:rPr>
    </w:lvl>
    <w:lvl w:ilvl="2" w:tplc="BA68AE76">
      <w:start w:val="1"/>
      <w:numFmt w:val="bullet"/>
      <w:lvlText w:val=""/>
      <w:lvlJc w:val="left"/>
      <w:pPr>
        <w:ind w:left="2520" w:hanging="360"/>
      </w:pPr>
      <w:rPr>
        <w:rFonts w:ascii="Wingdings" w:hAnsi="Wingdings" w:hint="default"/>
      </w:rPr>
    </w:lvl>
    <w:lvl w:ilvl="3" w:tplc="58B0DF40">
      <w:start w:val="1"/>
      <w:numFmt w:val="bullet"/>
      <w:lvlText w:val=""/>
      <w:lvlJc w:val="left"/>
      <w:pPr>
        <w:ind w:left="3240" w:hanging="360"/>
      </w:pPr>
      <w:rPr>
        <w:rFonts w:ascii="Symbol" w:hAnsi="Symbol" w:hint="default"/>
      </w:rPr>
    </w:lvl>
    <w:lvl w:ilvl="4" w:tplc="5A46C868">
      <w:start w:val="1"/>
      <w:numFmt w:val="bullet"/>
      <w:lvlText w:val="o"/>
      <w:lvlJc w:val="left"/>
      <w:pPr>
        <w:ind w:left="3960" w:hanging="360"/>
      </w:pPr>
      <w:rPr>
        <w:rFonts w:ascii="Courier New" w:hAnsi="Courier New" w:hint="default"/>
      </w:rPr>
    </w:lvl>
    <w:lvl w:ilvl="5" w:tplc="B0B46FE2">
      <w:start w:val="1"/>
      <w:numFmt w:val="bullet"/>
      <w:lvlText w:val=""/>
      <w:lvlJc w:val="left"/>
      <w:pPr>
        <w:ind w:left="4680" w:hanging="360"/>
      </w:pPr>
      <w:rPr>
        <w:rFonts w:ascii="Wingdings" w:hAnsi="Wingdings" w:hint="default"/>
      </w:rPr>
    </w:lvl>
    <w:lvl w:ilvl="6" w:tplc="91D88784">
      <w:start w:val="1"/>
      <w:numFmt w:val="bullet"/>
      <w:lvlText w:val=""/>
      <w:lvlJc w:val="left"/>
      <w:pPr>
        <w:ind w:left="5400" w:hanging="360"/>
      </w:pPr>
      <w:rPr>
        <w:rFonts w:ascii="Symbol" w:hAnsi="Symbol" w:hint="default"/>
      </w:rPr>
    </w:lvl>
    <w:lvl w:ilvl="7" w:tplc="508C743E">
      <w:start w:val="1"/>
      <w:numFmt w:val="bullet"/>
      <w:lvlText w:val="o"/>
      <w:lvlJc w:val="left"/>
      <w:pPr>
        <w:ind w:left="6120" w:hanging="360"/>
      </w:pPr>
      <w:rPr>
        <w:rFonts w:ascii="Courier New" w:hAnsi="Courier New" w:hint="default"/>
      </w:rPr>
    </w:lvl>
    <w:lvl w:ilvl="8" w:tplc="F16A2830">
      <w:start w:val="1"/>
      <w:numFmt w:val="bullet"/>
      <w:lvlText w:val=""/>
      <w:lvlJc w:val="left"/>
      <w:pPr>
        <w:ind w:left="6840" w:hanging="360"/>
      </w:pPr>
      <w:rPr>
        <w:rFonts w:ascii="Wingdings" w:hAnsi="Wingdings" w:hint="default"/>
      </w:rPr>
    </w:lvl>
  </w:abstractNum>
  <w:abstractNum w:abstractNumId="13" w15:restartNumberingAfterBreak="0">
    <w:nsid w:val="59EBCFE2"/>
    <w:multiLevelType w:val="hybridMultilevel"/>
    <w:tmpl w:val="F8E4ED56"/>
    <w:lvl w:ilvl="0" w:tplc="B1E670B4">
      <w:start w:val="1"/>
      <w:numFmt w:val="bullet"/>
      <w:lvlText w:val=""/>
      <w:lvlJc w:val="left"/>
      <w:pPr>
        <w:ind w:left="360" w:hanging="360"/>
      </w:pPr>
      <w:rPr>
        <w:rFonts w:ascii="Symbol" w:hAnsi="Symbol" w:hint="default"/>
      </w:rPr>
    </w:lvl>
    <w:lvl w:ilvl="1" w:tplc="0FFC7E80">
      <w:start w:val="1"/>
      <w:numFmt w:val="bullet"/>
      <w:lvlText w:val="o"/>
      <w:lvlJc w:val="left"/>
      <w:pPr>
        <w:ind w:left="1080" w:hanging="360"/>
      </w:pPr>
      <w:rPr>
        <w:rFonts w:ascii="Courier New" w:hAnsi="Courier New" w:hint="default"/>
      </w:rPr>
    </w:lvl>
    <w:lvl w:ilvl="2" w:tplc="7DB4EC6C">
      <w:start w:val="1"/>
      <w:numFmt w:val="bullet"/>
      <w:lvlText w:val=""/>
      <w:lvlJc w:val="left"/>
      <w:pPr>
        <w:ind w:left="1800" w:hanging="360"/>
      </w:pPr>
      <w:rPr>
        <w:rFonts w:ascii="Wingdings" w:hAnsi="Wingdings" w:hint="default"/>
      </w:rPr>
    </w:lvl>
    <w:lvl w:ilvl="3" w:tplc="7C706684">
      <w:start w:val="1"/>
      <w:numFmt w:val="bullet"/>
      <w:lvlText w:val=""/>
      <w:lvlJc w:val="left"/>
      <w:pPr>
        <w:ind w:left="2520" w:hanging="360"/>
      </w:pPr>
      <w:rPr>
        <w:rFonts w:ascii="Symbol" w:hAnsi="Symbol" w:hint="default"/>
      </w:rPr>
    </w:lvl>
    <w:lvl w:ilvl="4" w:tplc="73200C7C">
      <w:start w:val="1"/>
      <w:numFmt w:val="bullet"/>
      <w:lvlText w:val="o"/>
      <w:lvlJc w:val="left"/>
      <w:pPr>
        <w:ind w:left="3240" w:hanging="360"/>
      </w:pPr>
      <w:rPr>
        <w:rFonts w:ascii="Courier New" w:hAnsi="Courier New" w:hint="default"/>
      </w:rPr>
    </w:lvl>
    <w:lvl w:ilvl="5" w:tplc="333870C2">
      <w:start w:val="1"/>
      <w:numFmt w:val="bullet"/>
      <w:lvlText w:val=""/>
      <w:lvlJc w:val="left"/>
      <w:pPr>
        <w:ind w:left="3960" w:hanging="360"/>
      </w:pPr>
      <w:rPr>
        <w:rFonts w:ascii="Wingdings" w:hAnsi="Wingdings" w:hint="default"/>
      </w:rPr>
    </w:lvl>
    <w:lvl w:ilvl="6" w:tplc="486E0158">
      <w:start w:val="1"/>
      <w:numFmt w:val="bullet"/>
      <w:lvlText w:val=""/>
      <w:lvlJc w:val="left"/>
      <w:pPr>
        <w:ind w:left="4680" w:hanging="360"/>
      </w:pPr>
      <w:rPr>
        <w:rFonts w:ascii="Symbol" w:hAnsi="Symbol" w:hint="default"/>
      </w:rPr>
    </w:lvl>
    <w:lvl w:ilvl="7" w:tplc="0C6A93F2">
      <w:start w:val="1"/>
      <w:numFmt w:val="bullet"/>
      <w:lvlText w:val="o"/>
      <w:lvlJc w:val="left"/>
      <w:pPr>
        <w:ind w:left="5400" w:hanging="360"/>
      </w:pPr>
      <w:rPr>
        <w:rFonts w:ascii="Courier New" w:hAnsi="Courier New" w:hint="default"/>
      </w:rPr>
    </w:lvl>
    <w:lvl w:ilvl="8" w:tplc="1208F9BE">
      <w:start w:val="1"/>
      <w:numFmt w:val="bullet"/>
      <w:lvlText w:val=""/>
      <w:lvlJc w:val="left"/>
      <w:pPr>
        <w:ind w:left="6120" w:hanging="360"/>
      </w:pPr>
      <w:rPr>
        <w:rFonts w:ascii="Wingdings" w:hAnsi="Wingdings" w:hint="default"/>
      </w:rPr>
    </w:lvl>
  </w:abstractNum>
  <w:abstractNum w:abstractNumId="14" w15:restartNumberingAfterBreak="0">
    <w:nsid w:val="5A843D3D"/>
    <w:multiLevelType w:val="hybridMultilevel"/>
    <w:tmpl w:val="4ACAA4AE"/>
    <w:lvl w:ilvl="0" w:tplc="53AC5014">
      <w:start w:val="1"/>
      <w:numFmt w:val="bullet"/>
      <w:lvlText w:val=""/>
      <w:lvlJc w:val="left"/>
      <w:pPr>
        <w:ind w:left="720" w:hanging="360"/>
      </w:pPr>
      <w:rPr>
        <w:rFonts w:ascii="Symbol" w:hAnsi="Symbol" w:hint="default"/>
      </w:rPr>
    </w:lvl>
    <w:lvl w:ilvl="1" w:tplc="6E40EB9C">
      <w:start w:val="1"/>
      <w:numFmt w:val="bullet"/>
      <w:lvlText w:val="o"/>
      <w:lvlJc w:val="left"/>
      <w:pPr>
        <w:ind w:left="1440" w:hanging="360"/>
      </w:pPr>
      <w:rPr>
        <w:rFonts w:ascii="Courier New" w:hAnsi="Courier New" w:hint="default"/>
      </w:rPr>
    </w:lvl>
    <w:lvl w:ilvl="2" w:tplc="482402F0">
      <w:start w:val="1"/>
      <w:numFmt w:val="bullet"/>
      <w:lvlText w:val=""/>
      <w:lvlJc w:val="left"/>
      <w:pPr>
        <w:ind w:left="2160" w:hanging="360"/>
      </w:pPr>
      <w:rPr>
        <w:rFonts w:ascii="Wingdings" w:hAnsi="Wingdings" w:hint="default"/>
      </w:rPr>
    </w:lvl>
    <w:lvl w:ilvl="3" w:tplc="FB404E20">
      <w:start w:val="1"/>
      <w:numFmt w:val="bullet"/>
      <w:lvlText w:val=""/>
      <w:lvlJc w:val="left"/>
      <w:pPr>
        <w:ind w:left="2880" w:hanging="360"/>
      </w:pPr>
      <w:rPr>
        <w:rFonts w:ascii="Symbol" w:hAnsi="Symbol" w:hint="default"/>
      </w:rPr>
    </w:lvl>
    <w:lvl w:ilvl="4" w:tplc="B61A8980">
      <w:start w:val="1"/>
      <w:numFmt w:val="bullet"/>
      <w:lvlText w:val="o"/>
      <w:lvlJc w:val="left"/>
      <w:pPr>
        <w:ind w:left="3600" w:hanging="360"/>
      </w:pPr>
      <w:rPr>
        <w:rFonts w:ascii="Courier New" w:hAnsi="Courier New" w:hint="default"/>
      </w:rPr>
    </w:lvl>
    <w:lvl w:ilvl="5" w:tplc="53160692">
      <w:start w:val="1"/>
      <w:numFmt w:val="bullet"/>
      <w:lvlText w:val=""/>
      <w:lvlJc w:val="left"/>
      <w:pPr>
        <w:ind w:left="4320" w:hanging="360"/>
      </w:pPr>
      <w:rPr>
        <w:rFonts w:ascii="Wingdings" w:hAnsi="Wingdings" w:hint="default"/>
      </w:rPr>
    </w:lvl>
    <w:lvl w:ilvl="6" w:tplc="8FECFB90">
      <w:start w:val="1"/>
      <w:numFmt w:val="bullet"/>
      <w:lvlText w:val=""/>
      <w:lvlJc w:val="left"/>
      <w:pPr>
        <w:ind w:left="5040" w:hanging="360"/>
      </w:pPr>
      <w:rPr>
        <w:rFonts w:ascii="Symbol" w:hAnsi="Symbol" w:hint="default"/>
      </w:rPr>
    </w:lvl>
    <w:lvl w:ilvl="7" w:tplc="46E2BAE4">
      <w:start w:val="1"/>
      <w:numFmt w:val="bullet"/>
      <w:lvlText w:val="o"/>
      <w:lvlJc w:val="left"/>
      <w:pPr>
        <w:ind w:left="5760" w:hanging="360"/>
      </w:pPr>
      <w:rPr>
        <w:rFonts w:ascii="Courier New" w:hAnsi="Courier New" w:hint="default"/>
      </w:rPr>
    </w:lvl>
    <w:lvl w:ilvl="8" w:tplc="3F2843D2">
      <w:start w:val="1"/>
      <w:numFmt w:val="bullet"/>
      <w:lvlText w:val=""/>
      <w:lvlJc w:val="left"/>
      <w:pPr>
        <w:ind w:left="6480" w:hanging="360"/>
      </w:pPr>
      <w:rPr>
        <w:rFonts w:ascii="Wingdings" w:hAnsi="Wingdings" w:hint="default"/>
      </w:rPr>
    </w:lvl>
  </w:abstractNum>
  <w:abstractNum w:abstractNumId="15" w15:restartNumberingAfterBreak="0">
    <w:nsid w:val="5CB819F2"/>
    <w:multiLevelType w:val="hybridMultilevel"/>
    <w:tmpl w:val="409E73F2"/>
    <w:lvl w:ilvl="0" w:tplc="9E78FC52">
      <w:start w:val="1"/>
      <w:numFmt w:val="bullet"/>
      <w:lvlText w:val=""/>
      <w:lvlJc w:val="left"/>
      <w:pPr>
        <w:ind w:left="360" w:hanging="360"/>
      </w:pPr>
      <w:rPr>
        <w:rFonts w:ascii="Symbol" w:hAnsi="Symbol" w:hint="default"/>
      </w:rPr>
    </w:lvl>
    <w:lvl w:ilvl="1" w:tplc="7E702BB0">
      <w:start w:val="1"/>
      <w:numFmt w:val="bullet"/>
      <w:lvlText w:val="o"/>
      <w:lvlJc w:val="left"/>
      <w:pPr>
        <w:ind w:left="1440" w:hanging="360"/>
      </w:pPr>
      <w:rPr>
        <w:rFonts w:ascii="Courier New" w:hAnsi="Courier New" w:hint="default"/>
      </w:rPr>
    </w:lvl>
    <w:lvl w:ilvl="2" w:tplc="8224FEEA">
      <w:start w:val="1"/>
      <w:numFmt w:val="bullet"/>
      <w:lvlText w:val=""/>
      <w:lvlJc w:val="left"/>
      <w:pPr>
        <w:ind w:left="2160" w:hanging="360"/>
      </w:pPr>
      <w:rPr>
        <w:rFonts w:ascii="Wingdings" w:hAnsi="Wingdings" w:hint="default"/>
      </w:rPr>
    </w:lvl>
    <w:lvl w:ilvl="3" w:tplc="E940FA5E">
      <w:start w:val="1"/>
      <w:numFmt w:val="bullet"/>
      <w:lvlText w:val=""/>
      <w:lvlJc w:val="left"/>
      <w:pPr>
        <w:ind w:left="2880" w:hanging="360"/>
      </w:pPr>
      <w:rPr>
        <w:rFonts w:ascii="Symbol" w:hAnsi="Symbol" w:hint="default"/>
      </w:rPr>
    </w:lvl>
    <w:lvl w:ilvl="4" w:tplc="81341C08">
      <w:start w:val="1"/>
      <w:numFmt w:val="bullet"/>
      <w:lvlText w:val="o"/>
      <w:lvlJc w:val="left"/>
      <w:pPr>
        <w:ind w:left="3600" w:hanging="360"/>
      </w:pPr>
      <w:rPr>
        <w:rFonts w:ascii="Courier New" w:hAnsi="Courier New" w:hint="default"/>
      </w:rPr>
    </w:lvl>
    <w:lvl w:ilvl="5" w:tplc="A90483DE">
      <w:start w:val="1"/>
      <w:numFmt w:val="bullet"/>
      <w:lvlText w:val=""/>
      <w:lvlJc w:val="left"/>
      <w:pPr>
        <w:ind w:left="4320" w:hanging="360"/>
      </w:pPr>
      <w:rPr>
        <w:rFonts w:ascii="Wingdings" w:hAnsi="Wingdings" w:hint="default"/>
      </w:rPr>
    </w:lvl>
    <w:lvl w:ilvl="6" w:tplc="6C3E0B14">
      <w:start w:val="1"/>
      <w:numFmt w:val="bullet"/>
      <w:lvlText w:val=""/>
      <w:lvlJc w:val="left"/>
      <w:pPr>
        <w:ind w:left="5040" w:hanging="360"/>
      </w:pPr>
      <w:rPr>
        <w:rFonts w:ascii="Symbol" w:hAnsi="Symbol" w:hint="default"/>
      </w:rPr>
    </w:lvl>
    <w:lvl w:ilvl="7" w:tplc="828EFD6A">
      <w:start w:val="1"/>
      <w:numFmt w:val="bullet"/>
      <w:lvlText w:val="o"/>
      <w:lvlJc w:val="left"/>
      <w:pPr>
        <w:ind w:left="5760" w:hanging="360"/>
      </w:pPr>
      <w:rPr>
        <w:rFonts w:ascii="Courier New" w:hAnsi="Courier New" w:hint="default"/>
      </w:rPr>
    </w:lvl>
    <w:lvl w:ilvl="8" w:tplc="6DA25CE2">
      <w:start w:val="1"/>
      <w:numFmt w:val="bullet"/>
      <w:lvlText w:val=""/>
      <w:lvlJc w:val="left"/>
      <w:pPr>
        <w:ind w:left="6480" w:hanging="360"/>
      </w:pPr>
      <w:rPr>
        <w:rFonts w:ascii="Wingdings" w:hAnsi="Wingdings" w:hint="default"/>
      </w:rPr>
    </w:lvl>
  </w:abstractNum>
  <w:abstractNum w:abstractNumId="16" w15:restartNumberingAfterBreak="0">
    <w:nsid w:val="6A2CACA9"/>
    <w:multiLevelType w:val="hybridMultilevel"/>
    <w:tmpl w:val="1554990C"/>
    <w:lvl w:ilvl="0" w:tplc="C8867548">
      <w:start w:val="1"/>
      <w:numFmt w:val="bullet"/>
      <w:lvlText w:val=""/>
      <w:lvlJc w:val="left"/>
      <w:pPr>
        <w:ind w:left="720" w:hanging="360"/>
      </w:pPr>
      <w:rPr>
        <w:rFonts w:ascii="Symbol" w:hAnsi="Symbol" w:hint="default"/>
      </w:rPr>
    </w:lvl>
    <w:lvl w:ilvl="1" w:tplc="D1ECF5A0">
      <w:start w:val="1"/>
      <w:numFmt w:val="bullet"/>
      <w:lvlText w:val="o"/>
      <w:lvlJc w:val="left"/>
      <w:pPr>
        <w:ind w:left="1440" w:hanging="360"/>
      </w:pPr>
      <w:rPr>
        <w:rFonts w:ascii="Courier New" w:hAnsi="Courier New" w:hint="default"/>
      </w:rPr>
    </w:lvl>
    <w:lvl w:ilvl="2" w:tplc="A12699EC">
      <w:start w:val="1"/>
      <w:numFmt w:val="bullet"/>
      <w:lvlText w:val=""/>
      <w:lvlJc w:val="left"/>
      <w:pPr>
        <w:ind w:left="2160" w:hanging="360"/>
      </w:pPr>
      <w:rPr>
        <w:rFonts w:ascii="Wingdings" w:hAnsi="Wingdings" w:hint="default"/>
      </w:rPr>
    </w:lvl>
    <w:lvl w:ilvl="3" w:tplc="70B44A46">
      <w:start w:val="1"/>
      <w:numFmt w:val="bullet"/>
      <w:lvlText w:val=""/>
      <w:lvlJc w:val="left"/>
      <w:pPr>
        <w:ind w:left="2880" w:hanging="360"/>
      </w:pPr>
      <w:rPr>
        <w:rFonts w:ascii="Symbol" w:hAnsi="Symbol" w:hint="default"/>
      </w:rPr>
    </w:lvl>
    <w:lvl w:ilvl="4" w:tplc="B4964EEA">
      <w:start w:val="1"/>
      <w:numFmt w:val="bullet"/>
      <w:lvlText w:val="o"/>
      <w:lvlJc w:val="left"/>
      <w:pPr>
        <w:ind w:left="3600" w:hanging="360"/>
      </w:pPr>
      <w:rPr>
        <w:rFonts w:ascii="Courier New" w:hAnsi="Courier New" w:hint="default"/>
      </w:rPr>
    </w:lvl>
    <w:lvl w:ilvl="5" w:tplc="DDE4FE58">
      <w:start w:val="1"/>
      <w:numFmt w:val="bullet"/>
      <w:lvlText w:val=""/>
      <w:lvlJc w:val="left"/>
      <w:pPr>
        <w:ind w:left="4320" w:hanging="360"/>
      </w:pPr>
      <w:rPr>
        <w:rFonts w:ascii="Wingdings" w:hAnsi="Wingdings" w:hint="default"/>
      </w:rPr>
    </w:lvl>
    <w:lvl w:ilvl="6" w:tplc="3CBA4000">
      <w:start w:val="1"/>
      <w:numFmt w:val="bullet"/>
      <w:lvlText w:val=""/>
      <w:lvlJc w:val="left"/>
      <w:pPr>
        <w:ind w:left="5040" w:hanging="360"/>
      </w:pPr>
      <w:rPr>
        <w:rFonts w:ascii="Symbol" w:hAnsi="Symbol" w:hint="default"/>
      </w:rPr>
    </w:lvl>
    <w:lvl w:ilvl="7" w:tplc="ACB64264">
      <w:start w:val="1"/>
      <w:numFmt w:val="bullet"/>
      <w:lvlText w:val="o"/>
      <w:lvlJc w:val="left"/>
      <w:pPr>
        <w:ind w:left="5760" w:hanging="360"/>
      </w:pPr>
      <w:rPr>
        <w:rFonts w:ascii="Courier New" w:hAnsi="Courier New" w:hint="default"/>
      </w:rPr>
    </w:lvl>
    <w:lvl w:ilvl="8" w:tplc="81BC9358">
      <w:start w:val="1"/>
      <w:numFmt w:val="bullet"/>
      <w:lvlText w:val=""/>
      <w:lvlJc w:val="left"/>
      <w:pPr>
        <w:ind w:left="6480" w:hanging="360"/>
      </w:pPr>
      <w:rPr>
        <w:rFonts w:ascii="Wingdings" w:hAnsi="Wingdings" w:hint="default"/>
      </w:rPr>
    </w:lvl>
  </w:abstractNum>
  <w:abstractNum w:abstractNumId="17" w15:restartNumberingAfterBreak="0">
    <w:nsid w:val="74C9F5CB"/>
    <w:multiLevelType w:val="hybridMultilevel"/>
    <w:tmpl w:val="BBF078B6"/>
    <w:lvl w:ilvl="0" w:tplc="705850D2">
      <w:start w:val="1"/>
      <w:numFmt w:val="bullet"/>
      <w:lvlText w:val=""/>
      <w:lvlJc w:val="left"/>
      <w:pPr>
        <w:ind w:left="360" w:hanging="360"/>
      </w:pPr>
      <w:rPr>
        <w:rFonts w:ascii="Symbol" w:hAnsi="Symbol" w:hint="default"/>
      </w:rPr>
    </w:lvl>
    <w:lvl w:ilvl="1" w:tplc="F6582D1E">
      <w:start w:val="1"/>
      <w:numFmt w:val="bullet"/>
      <w:lvlText w:val="o"/>
      <w:lvlJc w:val="left"/>
      <w:pPr>
        <w:ind w:left="1080" w:hanging="360"/>
      </w:pPr>
      <w:rPr>
        <w:rFonts w:ascii="Courier New" w:hAnsi="Courier New" w:hint="default"/>
      </w:rPr>
    </w:lvl>
    <w:lvl w:ilvl="2" w:tplc="4B16FB14">
      <w:start w:val="1"/>
      <w:numFmt w:val="bullet"/>
      <w:lvlText w:val=""/>
      <w:lvlJc w:val="left"/>
      <w:pPr>
        <w:ind w:left="1800" w:hanging="360"/>
      </w:pPr>
      <w:rPr>
        <w:rFonts w:ascii="Wingdings" w:hAnsi="Wingdings" w:hint="default"/>
      </w:rPr>
    </w:lvl>
    <w:lvl w:ilvl="3" w:tplc="D7846A64">
      <w:start w:val="1"/>
      <w:numFmt w:val="bullet"/>
      <w:lvlText w:val=""/>
      <w:lvlJc w:val="left"/>
      <w:pPr>
        <w:ind w:left="2520" w:hanging="360"/>
      </w:pPr>
      <w:rPr>
        <w:rFonts w:ascii="Symbol" w:hAnsi="Symbol" w:hint="default"/>
      </w:rPr>
    </w:lvl>
    <w:lvl w:ilvl="4" w:tplc="F4BEDF70">
      <w:start w:val="1"/>
      <w:numFmt w:val="bullet"/>
      <w:lvlText w:val="o"/>
      <w:lvlJc w:val="left"/>
      <w:pPr>
        <w:ind w:left="3240" w:hanging="360"/>
      </w:pPr>
      <w:rPr>
        <w:rFonts w:ascii="Courier New" w:hAnsi="Courier New" w:hint="default"/>
      </w:rPr>
    </w:lvl>
    <w:lvl w:ilvl="5" w:tplc="79B0E46E">
      <w:start w:val="1"/>
      <w:numFmt w:val="bullet"/>
      <w:lvlText w:val=""/>
      <w:lvlJc w:val="left"/>
      <w:pPr>
        <w:ind w:left="3960" w:hanging="360"/>
      </w:pPr>
      <w:rPr>
        <w:rFonts w:ascii="Wingdings" w:hAnsi="Wingdings" w:hint="default"/>
      </w:rPr>
    </w:lvl>
    <w:lvl w:ilvl="6" w:tplc="0C7AEDA6">
      <w:start w:val="1"/>
      <w:numFmt w:val="bullet"/>
      <w:lvlText w:val=""/>
      <w:lvlJc w:val="left"/>
      <w:pPr>
        <w:ind w:left="4680" w:hanging="360"/>
      </w:pPr>
      <w:rPr>
        <w:rFonts w:ascii="Symbol" w:hAnsi="Symbol" w:hint="default"/>
      </w:rPr>
    </w:lvl>
    <w:lvl w:ilvl="7" w:tplc="A6CEC302">
      <w:start w:val="1"/>
      <w:numFmt w:val="bullet"/>
      <w:lvlText w:val="o"/>
      <w:lvlJc w:val="left"/>
      <w:pPr>
        <w:ind w:left="5400" w:hanging="360"/>
      </w:pPr>
      <w:rPr>
        <w:rFonts w:ascii="Courier New" w:hAnsi="Courier New" w:hint="default"/>
      </w:rPr>
    </w:lvl>
    <w:lvl w:ilvl="8" w:tplc="DB88A39A">
      <w:start w:val="1"/>
      <w:numFmt w:val="bullet"/>
      <w:lvlText w:val=""/>
      <w:lvlJc w:val="left"/>
      <w:pPr>
        <w:ind w:left="6120" w:hanging="360"/>
      </w:pPr>
      <w:rPr>
        <w:rFonts w:ascii="Wingdings" w:hAnsi="Wingdings" w:hint="default"/>
      </w:rPr>
    </w:lvl>
  </w:abstractNum>
  <w:abstractNum w:abstractNumId="18" w15:restartNumberingAfterBreak="0">
    <w:nsid w:val="7A1A694A"/>
    <w:multiLevelType w:val="hybridMultilevel"/>
    <w:tmpl w:val="6602D96C"/>
    <w:lvl w:ilvl="0" w:tplc="BFD04424">
      <w:start w:val="1"/>
      <w:numFmt w:val="bullet"/>
      <w:lvlText w:val=""/>
      <w:lvlJc w:val="left"/>
      <w:pPr>
        <w:ind w:left="720" w:hanging="360"/>
      </w:pPr>
      <w:rPr>
        <w:rFonts w:ascii="Symbol" w:hAnsi="Symbol" w:hint="default"/>
      </w:rPr>
    </w:lvl>
    <w:lvl w:ilvl="1" w:tplc="880225D0">
      <w:start w:val="1"/>
      <w:numFmt w:val="bullet"/>
      <w:lvlText w:val="o"/>
      <w:lvlJc w:val="left"/>
      <w:pPr>
        <w:ind w:left="1440" w:hanging="360"/>
      </w:pPr>
      <w:rPr>
        <w:rFonts w:ascii="Courier New" w:hAnsi="Courier New" w:hint="default"/>
      </w:rPr>
    </w:lvl>
    <w:lvl w:ilvl="2" w:tplc="FAA08494">
      <w:start w:val="1"/>
      <w:numFmt w:val="bullet"/>
      <w:lvlText w:val=""/>
      <w:lvlJc w:val="left"/>
      <w:pPr>
        <w:ind w:left="2160" w:hanging="360"/>
      </w:pPr>
      <w:rPr>
        <w:rFonts w:ascii="Wingdings" w:hAnsi="Wingdings" w:hint="default"/>
      </w:rPr>
    </w:lvl>
    <w:lvl w:ilvl="3" w:tplc="AB7090F4">
      <w:start w:val="1"/>
      <w:numFmt w:val="bullet"/>
      <w:lvlText w:val=""/>
      <w:lvlJc w:val="left"/>
      <w:pPr>
        <w:ind w:left="2880" w:hanging="360"/>
      </w:pPr>
      <w:rPr>
        <w:rFonts w:ascii="Symbol" w:hAnsi="Symbol" w:hint="default"/>
      </w:rPr>
    </w:lvl>
    <w:lvl w:ilvl="4" w:tplc="8DAA4248">
      <w:start w:val="1"/>
      <w:numFmt w:val="bullet"/>
      <w:lvlText w:val="o"/>
      <w:lvlJc w:val="left"/>
      <w:pPr>
        <w:ind w:left="3600" w:hanging="360"/>
      </w:pPr>
      <w:rPr>
        <w:rFonts w:ascii="Courier New" w:hAnsi="Courier New" w:hint="default"/>
      </w:rPr>
    </w:lvl>
    <w:lvl w:ilvl="5" w:tplc="33D6F160">
      <w:start w:val="1"/>
      <w:numFmt w:val="bullet"/>
      <w:lvlText w:val=""/>
      <w:lvlJc w:val="left"/>
      <w:pPr>
        <w:ind w:left="4320" w:hanging="360"/>
      </w:pPr>
      <w:rPr>
        <w:rFonts w:ascii="Wingdings" w:hAnsi="Wingdings" w:hint="default"/>
      </w:rPr>
    </w:lvl>
    <w:lvl w:ilvl="6" w:tplc="85E8A5F2">
      <w:start w:val="1"/>
      <w:numFmt w:val="bullet"/>
      <w:lvlText w:val=""/>
      <w:lvlJc w:val="left"/>
      <w:pPr>
        <w:ind w:left="5040" w:hanging="360"/>
      </w:pPr>
      <w:rPr>
        <w:rFonts w:ascii="Symbol" w:hAnsi="Symbol" w:hint="default"/>
      </w:rPr>
    </w:lvl>
    <w:lvl w:ilvl="7" w:tplc="AAA4C0E8">
      <w:start w:val="1"/>
      <w:numFmt w:val="bullet"/>
      <w:lvlText w:val="o"/>
      <w:lvlJc w:val="left"/>
      <w:pPr>
        <w:ind w:left="5760" w:hanging="360"/>
      </w:pPr>
      <w:rPr>
        <w:rFonts w:ascii="Courier New" w:hAnsi="Courier New" w:hint="default"/>
      </w:rPr>
    </w:lvl>
    <w:lvl w:ilvl="8" w:tplc="F692C5E6">
      <w:start w:val="1"/>
      <w:numFmt w:val="bullet"/>
      <w:lvlText w:val=""/>
      <w:lvlJc w:val="left"/>
      <w:pPr>
        <w:ind w:left="6480" w:hanging="360"/>
      </w:pPr>
      <w:rPr>
        <w:rFonts w:ascii="Wingdings" w:hAnsi="Wingdings" w:hint="default"/>
      </w:rPr>
    </w:lvl>
  </w:abstractNum>
  <w:abstractNum w:abstractNumId="19" w15:restartNumberingAfterBreak="0">
    <w:nsid w:val="7C88BA9E"/>
    <w:multiLevelType w:val="hybridMultilevel"/>
    <w:tmpl w:val="B8D66AF8"/>
    <w:lvl w:ilvl="0" w:tplc="4D482BBA">
      <w:start w:val="1"/>
      <w:numFmt w:val="bullet"/>
      <w:lvlText w:val=""/>
      <w:lvlJc w:val="left"/>
      <w:pPr>
        <w:ind w:left="720" w:hanging="360"/>
      </w:pPr>
      <w:rPr>
        <w:rFonts w:ascii="Symbol" w:hAnsi="Symbol" w:hint="default"/>
      </w:rPr>
    </w:lvl>
    <w:lvl w:ilvl="1" w:tplc="022220AA">
      <w:start w:val="1"/>
      <w:numFmt w:val="bullet"/>
      <w:lvlText w:val="o"/>
      <w:lvlJc w:val="left"/>
      <w:pPr>
        <w:ind w:left="1440" w:hanging="360"/>
      </w:pPr>
      <w:rPr>
        <w:rFonts w:ascii="Courier New" w:hAnsi="Courier New" w:hint="default"/>
      </w:rPr>
    </w:lvl>
    <w:lvl w:ilvl="2" w:tplc="68C275B4">
      <w:start w:val="1"/>
      <w:numFmt w:val="bullet"/>
      <w:lvlText w:val=""/>
      <w:lvlJc w:val="left"/>
      <w:pPr>
        <w:ind w:left="2160" w:hanging="360"/>
      </w:pPr>
      <w:rPr>
        <w:rFonts w:ascii="Wingdings" w:hAnsi="Wingdings" w:hint="default"/>
      </w:rPr>
    </w:lvl>
    <w:lvl w:ilvl="3" w:tplc="F4723B56">
      <w:start w:val="1"/>
      <w:numFmt w:val="bullet"/>
      <w:lvlText w:val=""/>
      <w:lvlJc w:val="left"/>
      <w:pPr>
        <w:ind w:left="2880" w:hanging="360"/>
      </w:pPr>
      <w:rPr>
        <w:rFonts w:ascii="Symbol" w:hAnsi="Symbol" w:hint="default"/>
      </w:rPr>
    </w:lvl>
    <w:lvl w:ilvl="4" w:tplc="9C7CD70C">
      <w:start w:val="1"/>
      <w:numFmt w:val="bullet"/>
      <w:lvlText w:val="o"/>
      <w:lvlJc w:val="left"/>
      <w:pPr>
        <w:ind w:left="3600" w:hanging="360"/>
      </w:pPr>
      <w:rPr>
        <w:rFonts w:ascii="Courier New" w:hAnsi="Courier New" w:hint="default"/>
      </w:rPr>
    </w:lvl>
    <w:lvl w:ilvl="5" w:tplc="AA9496B2">
      <w:start w:val="1"/>
      <w:numFmt w:val="bullet"/>
      <w:lvlText w:val=""/>
      <w:lvlJc w:val="left"/>
      <w:pPr>
        <w:ind w:left="4320" w:hanging="360"/>
      </w:pPr>
      <w:rPr>
        <w:rFonts w:ascii="Wingdings" w:hAnsi="Wingdings" w:hint="default"/>
      </w:rPr>
    </w:lvl>
    <w:lvl w:ilvl="6" w:tplc="BAA4A9AC">
      <w:start w:val="1"/>
      <w:numFmt w:val="bullet"/>
      <w:lvlText w:val=""/>
      <w:lvlJc w:val="left"/>
      <w:pPr>
        <w:ind w:left="5040" w:hanging="360"/>
      </w:pPr>
      <w:rPr>
        <w:rFonts w:ascii="Symbol" w:hAnsi="Symbol" w:hint="default"/>
      </w:rPr>
    </w:lvl>
    <w:lvl w:ilvl="7" w:tplc="A5567BB0">
      <w:start w:val="1"/>
      <w:numFmt w:val="bullet"/>
      <w:lvlText w:val="o"/>
      <w:lvlJc w:val="left"/>
      <w:pPr>
        <w:ind w:left="5760" w:hanging="360"/>
      </w:pPr>
      <w:rPr>
        <w:rFonts w:ascii="Courier New" w:hAnsi="Courier New" w:hint="default"/>
      </w:rPr>
    </w:lvl>
    <w:lvl w:ilvl="8" w:tplc="86C24E5E">
      <w:start w:val="1"/>
      <w:numFmt w:val="bullet"/>
      <w:lvlText w:val=""/>
      <w:lvlJc w:val="left"/>
      <w:pPr>
        <w:ind w:left="6480" w:hanging="360"/>
      </w:pPr>
      <w:rPr>
        <w:rFonts w:ascii="Wingdings" w:hAnsi="Wingdings" w:hint="default"/>
      </w:rPr>
    </w:lvl>
  </w:abstractNum>
  <w:abstractNum w:abstractNumId="20" w15:restartNumberingAfterBreak="0">
    <w:nsid w:val="7D61684E"/>
    <w:multiLevelType w:val="hybridMultilevel"/>
    <w:tmpl w:val="2D7E9AA6"/>
    <w:lvl w:ilvl="0" w:tplc="6C929CFC">
      <w:start w:val="1"/>
      <w:numFmt w:val="bullet"/>
      <w:lvlText w:val=""/>
      <w:lvlJc w:val="left"/>
      <w:pPr>
        <w:ind w:left="1080" w:hanging="360"/>
      </w:pPr>
      <w:rPr>
        <w:rFonts w:ascii="Symbol" w:hAnsi="Symbol" w:hint="default"/>
      </w:rPr>
    </w:lvl>
    <w:lvl w:ilvl="1" w:tplc="F95037DA">
      <w:start w:val="1"/>
      <w:numFmt w:val="bullet"/>
      <w:lvlText w:val="o"/>
      <w:lvlJc w:val="left"/>
      <w:pPr>
        <w:ind w:left="1800" w:hanging="360"/>
      </w:pPr>
      <w:rPr>
        <w:rFonts w:ascii="Courier New" w:hAnsi="Courier New" w:hint="default"/>
      </w:rPr>
    </w:lvl>
    <w:lvl w:ilvl="2" w:tplc="082825E4">
      <w:start w:val="1"/>
      <w:numFmt w:val="bullet"/>
      <w:lvlText w:val=""/>
      <w:lvlJc w:val="left"/>
      <w:pPr>
        <w:ind w:left="2520" w:hanging="360"/>
      </w:pPr>
      <w:rPr>
        <w:rFonts w:ascii="Wingdings" w:hAnsi="Wingdings" w:hint="default"/>
      </w:rPr>
    </w:lvl>
    <w:lvl w:ilvl="3" w:tplc="DEBA138C">
      <w:start w:val="1"/>
      <w:numFmt w:val="bullet"/>
      <w:lvlText w:val=""/>
      <w:lvlJc w:val="left"/>
      <w:pPr>
        <w:ind w:left="3240" w:hanging="360"/>
      </w:pPr>
      <w:rPr>
        <w:rFonts w:ascii="Symbol" w:hAnsi="Symbol" w:hint="default"/>
      </w:rPr>
    </w:lvl>
    <w:lvl w:ilvl="4" w:tplc="4E18869C">
      <w:start w:val="1"/>
      <w:numFmt w:val="bullet"/>
      <w:lvlText w:val="o"/>
      <w:lvlJc w:val="left"/>
      <w:pPr>
        <w:ind w:left="3960" w:hanging="360"/>
      </w:pPr>
      <w:rPr>
        <w:rFonts w:ascii="Courier New" w:hAnsi="Courier New" w:hint="default"/>
      </w:rPr>
    </w:lvl>
    <w:lvl w:ilvl="5" w:tplc="90D4AA82">
      <w:start w:val="1"/>
      <w:numFmt w:val="bullet"/>
      <w:lvlText w:val=""/>
      <w:lvlJc w:val="left"/>
      <w:pPr>
        <w:ind w:left="4680" w:hanging="360"/>
      </w:pPr>
      <w:rPr>
        <w:rFonts w:ascii="Wingdings" w:hAnsi="Wingdings" w:hint="default"/>
      </w:rPr>
    </w:lvl>
    <w:lvl w:ilvl="6" w:tplc="F2183DCA">
      <w:start w:val="1"/>
      <w:numFmt w:val="bullet"/>
      <w:lvlText w:val=""/>
      <w:lvlJc w:val="left"/>
      <w:pPr>
        <w:ind w:left="5400" w:hanging="360"/>
      </w:pPr>
      <w:rPr>
        <w:rFonts w:ascii="Symbol" w:hAnsi="Symbol" w:hint="default"/>
      </w:rPr>
    </w:lvl>
    <w:lvl w:ilvl="7" w:tplc="FA868550">
      <w:start w:val="1"/>
      <w:numFmt w:val="bullet"/>
      <w:lvlText w:val="o"/>
      <w:lvlJc w:val="left"/>
      <w:pPr>
        <w:ind w:left="6120" w:hanging="360"/>
      </w:pPr>
      <w:rPr>
        <w:rFonts w:ascii="Courier New" w:hAnsi="Courier New" w:hint="default"/>
      </w:rPr>
    </w:lvl>
    <w:lvl w:ilvl="8" w:tplc="C7489128">
      <w:start w:val="1"/>
      <w:numFmt w:val="bullet"/>
      <w:lvlText w:val=""/>
      <w:lvlJc w:val="left"/>
      <w:pPr>
        <w:ind w:left="6840" w:hanging="360"/>
      </w:pPr>
      <w:rPr>
        <w:rFonts w:ascii="Wingdings" w:hAnsi="Wingdings" w:hint="default"/>
      </w:rPr>
    </w:lvl>
  </w:abstractNum>
  <w:abstractNum w:abstractNumId="21" w15:restartNumberingAfterBreak="0">
    <w:nsid w:val="7EFD1565"/>
    <w:multiLevelType w:val="hybridMultilevel"/>
    <w:tmpl w:val="C68801BC"/>
    <w:lvl w:ilvl="0" w:tplc="DE980208">
      <w:start w:val="1"/>
      <w:numFmt w:val="bullet"/>
      <w:lvlText w:val=""/>
      <w:lvlJc w:val="left"/>
      <w:pPr>
        <w:ind w:left="720" w:hanging="360"/>
      </w:pPr>
      <w:rPr>
        <w:rFonts w:ascii="Symbol" w:hAnsi="Symbol" w:hint="default"/>
      </w:rPr>
    </w:lvl>
    <w:lvl w:ilvl="1" w:tplc="29609C8A">
      <w:start w:val="1"/>
      <w:numFmt w:val="bullet"/>
      <w:lvlText w:val="o"/>
      <w:lvlJc w:val="left"/>
      <w:pPr>
        <w:ind w:left="1440" w:hanging="360"/>
      </w:pPr>
      <w:rPr>
        <w:rFonts w:ascii="Courier New" w:hAnsi="Courier New" w:hint="default"/>
      </w:rPr>
    </w:lvl>
    <w:lvl w:ilvl="2" w:tplc="EF4A7098">
      <w:start w:val="1"/>
      <w:numFmt w:val="bullet"/>
      <w:lvlText w:val=""/>
      <w:lvlJc w:val="left"/>
      <w:pPr>
        <w:ind w:left="2160" w:hanging="360"/>
      </w:pPr>
      <w:rPr>
        <w:rFonts w:ascii="Wingdings" w:hAnsi="Wingdings" w:hint="default"/>
      </w:rPr>
    </w:lvl>
    <w:lvl w:ilvl="3" w:tplc="E1424A22">
      <w:start w:val="1"/>
      <w:numFmt w:val="bullet"/>
      <w:lvlText w:val=""/>
      <w:lvlJc w:val="left"/>
      <w:pPr>
        <w:ind w:left="2880" w:hanging="360"/>
      </w:pPr>
      <w:rPr>
        <w:rFonts w:ascii="Symbol" w:hAnsi="Symbol" w:hint="default"/>
      </w:rPr>
    </w:lvl>
    <w:lvl w:ilvl="4" w:tplc="5F14DB62">
      <w:start w:val="1"/>
      <w:numFmt w:val="bullet"/>
      <w:lvlText w:val="o"/>
      <w:lvlJc w:val="left"/>
      <w:pPr>
        <w:ind w:left="3600" w:hanging="360"/>
      </w:pPr>
      <w:rPr>
        <w:rFonts w:ascii="Courier New" w:hAnsi="Courier New" w:hint="default"/>
      </w:rPr>
    </w:lvl>
    <w:lvl w:ilvl="5" w:tplc="EE4C6372">
      <w:start w:val="1"/>
      <w:numFmt w:val="bullet"/>
      <w:lvlText w:val=""/>
      <w:lvlJc w:val="left"/>
      <w:pPr>
        <w:ind w:left="4320" w:hanging="360"/>
      </w:pPr>
      <w:rPr>
        <w:rFonts w:ascii="Wingdings" w:hAnsi="Wingdings" w:hint="default"/>
      </w:rPr>
    </w:lvl>
    <w:lvl w:ilvl="6" w:tplc="6FA6C018">
      <w:start w:val="1"/>
      <w:numFmt w:val="bullet"/>
      <w:lvlText w:val=""/>
      <w:lvlJc w:val="left"/>
      <w:pPr>
        <w:ind w:left="5040" w:hanging="360"/>
      </w:pPr>
      <w:rPr>
        <w:rFonts w:ascii="Symbol" w:hAnsi="Symbol" w:hint="default"/>
      </w:rPr>
    </w:lvl>
    <w:lvl w:ilvl="7" w:tplc="CF16205A">
      <w:start w:val="1"/>
      <w:numFmt w:val="bullet"/>
      <w:lvlText w:val="o"/>
      <w:lvlJc w:val="left"/>
      <w:pPr>
        <w:ind w:left="5760" w:hanging="360"/>
      </w:pPr>
      <w:rPr>
        <w:rFonts w:ascii="Courier New" w:hAnsi="Courier New" w:hint="default"/>
      </w:rPr>
    </w:lvl>
    <w:lvl w:ilvl="8" w:tplc="5F4424B2">
      <w:start w:val="1"/>
      <w:numFmt w:val="bullet"/>
      <w:lvlText w:val=""/>
      <w:lvlJc w:val="left"/>
      <w:pPr>
        <w:ind w:left="6480" w:hanging="360"/>
      </w:pPr>
      <w:rPr>
        <w:rFonts w:ascii="Wingdings" w:hAnsi="Wingdings" w:hint="default"/>
      </w:rPr>
    </w:lvl>
  </w:abstractNum>
  <w:num w:numId="1" w16cid:durableId="1910841515">
    <w:abstractNumId w:val="16"/>
  </w:num>
  <w:num w:numId="2" w16cid:durableId="845900085">
    <w:abstractNumId w:val="10"/>
  </w:num>
  <w:num w:numId="3" w16cid:durableId="1582835887">
    <w:abstractNumId w:val="18"/>
  </w:num>
  <w:num w:numId="4" w16cid:durableId="1222132208">
    <w:abstractNumId w:val="14"/>
  </w:num>
  <w:num w:numId="5" w16cid:durableId="303893512">
    <w:abstractNumId w:val="6"/>
  </w:num>
  <w:num w:numId="6" w16cid:durableId="1966038269">
    <w:abstractNumId w:val="2"/>
  </w:num>
  <w:num w:numId="7" w16cid:durableId="678851356">
    <w:abstractNumId w:val="21"/>
  </w:num>
  <w:num w:numId="8" w16cid:durableId="49227663">
    <w:abstractNumId w:val="1"/>
  </w:num>
  <w:num w:numId="9" w16cid:durableId="392702959">
    <w:abstractNumId w:val="0"/>
  </w:num>
  <w:num w:numId="10" w16cid:durableId="1278607986">
    <w:abstractNumId w:val="3"/>
  </w:num>
  <w:num w:numId="11" w16cid:durableId="199587632">
    <w:abstractNumId w:val="20"/>
  </w:num>
  <w:num w:numId="12" w16cid:durableId="2135636779">
    <w:abstractNumId w:val="19"/>
  </w:num>
  <w:num w:numId="13" w16cid:durableId="1524705574">
    <w:abstractNumId w:val="15"/>
  </w:num>
  <w:num w:numId="14" w16cid:durableId="371613572">
    <w:abstractNumId w:val="12"/>
  </w:num>
  <w:num w:numId="15" w16cid:durableId="40060309">
    <w:abstractNumId w:val="17"/>
  </w:num>
  <w:num w:numId="16" w16cid:durableId="372727265">
    <w:abstractNumId w:val="8"/>
  </w:num>
  <w:num w:numId="17" w16cid:durableId="1380975120">
    <w:abstractNumId w:val="7"/>
  </w:num>
  <w:num w:numId="18" w16cid:durableId="310444759">
    <w:abstractNumId w:val="13"/>
  </w:num>
  <w:num w:numId="19" w16cid:durableId="1652521888">
    <w:abstractNumId w:val="4"/>
  </w:num>
  <w:num w:numId="20" w16cid:durableId="2046785991">
    <w:abstractNumId w:val="9"/>
  </w:num>
  <w:num w:numId="21" w16cid:durableId="296226285">
    <w:abstractNumId w:val="5"/>
  </w:num>
  <w:num w:numId="22" w16cid:durableId="207299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B0DB"/>
    <w:rsid w:val="00045C3A"/>
    <w:rsid w:val="000555D1"/>
    <w:rsid w:val="000831A0"/>
    <w:rsid w:val="000A4B98"/>
    <w:rsid w:val="000A77D0"/>
    <w:rsid w:val="000A7918"/>
    <w:rsid w:val="000C7BD6"/>
    <w:rsid w:val="00106B14"/>
    <w:rsid w:val="00112B4C"/>
    <w:rsid w:val="00141BFB"/>
    <w:rsid w:val="00157D8C"/>
    <w:rsid w:val="001D2F63"/>
    <w:rsid w:val="001E130C"/>
    <w:rsid w:val="00231946"/>
    <w:rsid w:val="00234A1E"/>
    <w:rsid w:val="00245481"/>
    <w:rsid w:val="002472EA"/>
    <w:rsid w:val="00265041"/>
    <w:rsid w:val="00276468"/>
    <w:rsid w:val="00293CD9"/>
    <w:rsid w:val="00296845"/>
    <w:rsid w:val="002A06BD"/>
    <w:rsid w:val="002A41EE"/>
    <w:rsid w:val="002A485C"/>
    <w:rsid w:val="002D3C81"/>
    <w:rsid w:val="002F2006"/>
    <w:rsid w:val="00311214"/>
    <w:rsid w:val="003174B4"/>
    <w:rsid w:val="00323501"/>
    <w:rsid w:val="00334374"/>
    <w:rsid w:val="00337ADB"/>
    <w:rsid w:val="0034E200"/>
    <w:rsid w:val="00351BE3"/>
    <w:rsid w:val="00365E2C"/>
    <w:rsid w:val="003762C4"/>
    <w:rsid w:val="003C3942"/>
    <w:rsid w:val="003D565C"/>
    <w:rsid w:val="003F292D"/>
    <w:rsid w:val="003F70FD"/>
    <w:rsid w:val="00401FBD"/>
    <w:rsid w:val="0042127F"/>
    <w:rsid w:val="00465BBE"/>
    <w:rsid w:val="00476C99"/>
    <w:rsid w:val="004A4EF4"/>
    <w:rsid w:val="004B2003"/>
    <w:rsid w:val="004E59EF"/>
    <w:rsid w:val="005104BF"/>
    <w:rsid w:val="00515A04"/>
    <w:rsid w:val="00536CA2"/>
    <w:rsid w:val="005820F2"/>
    <w:rsid w:val="00582E3E"/>
    <w:rsid w:val="005955FA"/>
    <w:rsid w:val="005B22E5"/>
    <w:rsid w:val="005B5C1A"/>
    <w:rsid w:val="005C490F"/>
    <w:rsid w:val="005E7615"/>
    <w:rsid w:val="005F3484"/>
    <w:rsid w:val="0060316F"/>
    <w:rsid w:val="00623BA8"/>
    <w:rsid w:val="006303ED"/>
    <w:rsid w:val="006572A4"/>
    <w:rsid w:val="006B2812"/>
    <w:rsid w:val="006C43DC"/>
    <w:rsid w:val="006D79EE"/>
    <w:rsid w:val="006F2472"/>
    <w:rsid w:val="006F65FB"/>
    <w:rsid w:val="00717760"/>
    <w:rsid w:val="0075230B"/>
    <w:rsid w:val="007539BC"/>
    <w:rsid w:val="00767171"/>
    <w:rsid w:val="00770EB2"/>
    <w:rsid w:val="008618D6"/>
    <w:rsid w:val="00881761"/>
    <w:rsid w:val="00882049"/>
    <w:rsid w:val="00887A7D"/>
    <w:rsid w:val="008A2716"/>
    <w:rsid w:val="008B484C"/>
    <w:rsid w:val="008C5ED0"/>
    <w:rsid w:val="008D4FD9"/>
    <w:rsid w:val="008F774A"/>
    <w:rsid w:val="00911941"/>
    <w:rsid w:val="00934C74"/>
    <w:rsid w:val="0094117E"/>
    <w:rsid w:val="00960A53"/>
    <w:rsid w:val="009643A0"/>
    <w:rsid w:val="00986D45"/>
    <w:rsid w:val="009B2F64"/>
    <w:rsid w:val="009C12FC"/>
    <w:rsid w:val="009C7269"/>
    <w:rsid w:val="009E277D"/>
    <w:rsid w:val="009E2AA6"/>
    <w:rsid w:val="00A265C3"/>
    <w:rsid w:val="00A360D3"/>
    <w:rsid w:val="00A5681B"/>
    <w:rsid w:val="00AC148F"/>
    <w:rsid w:val="00AE0F04"/>
    <w:rsid w:val="00B11FA1"/>
    <w:rsid w:val="00B15723"/>
    <w:rsid w:val="00B31007"/>
    <w:rsid w:val="00B408B8"/>
    <w:rsid w:val="00B451F1"/>
    <w:rsid w:val="00B66D51"/>
    <w:rsid w:val="00B71C21"/>
    <w:rsid w:val="00B93C43"/>
    <w:rsid w:val="00BB36E8"/>
    <w:rsid w:val="00BB746E"/>
    <w:rsid w:val="00C039D8"/>
    <w:rsid w:val="00C046C6"/>
    <w:rsid w:val="00C17C86"/>
    <w:rsid w:val="00C539AD"/>
    <w:rsid w:val="00C76099"/>
    <w:rsid w:val="00C87B9E"/>
    <w:rsid w:val="00CD04C1"/>
    <w:rsid w:val="00D106EB"/>
    <w:rsid w:val="00D50349"/>
    <w:rsid w:val="00D5696C"/>
    <w:rsid w:val="00D602D7"/>
    <w:rsid w:val="00D633B3"/>
    <w:rsid w:val="00DA16C4"/>
    <w:rsid w:val="00DC5AFD"/>
    <w:rsid w:val="00DD5AC8"/>
    <w:rsid w:val="00DF2CAF"/>
    <w:rsid w:val="00E134F7"/>
    <w:rsid w:val="00E21BA2"/>
    <w:rsid w:val="00E25038"/>
    <w:rsid w:val="00E87FCA"/>
    <w:rsid w:val="00E91CE9"/>
    <w:rsid w:val="00EA2791"/>
    <w:rsid w:val="00EB2B29"/>
    <w:rsid w:val="00ED714E"/>
    <w:rsid w:val="00EE2A50"/>
    <w:rsid w:val="00F03C48"/>
    <w:rsid w:val="00F13913"/>
    <w:rsid w:val="00F16383"/>
    <w:rsid w:val="00F303BF"/>
    <w:rsid w:val="00F329B4"/>
    <w:rsid w:val="00F53899"/>
    <w:rsid w:val="00F72C03"/>
    <w:rsid w:val="00FC78A6"/>
    <w:rsid w:val="00FD57BD"/>
    <w:rsid w:val="01868C97"/>
    <w:rsid w:val="02561E7B"/>
    <w:rsid w:val="02E8990C"/>
    <w:rsid w:val="0314EC1B"/>
    <w:rsid w:val="038B0900"/>
    <w:rsid w:val="03B06DA3"/>
    <w:rsid w:val="03DAF2B2"/>
    <w:rsid w:val="03DC8DAB"/>
    <w:rsid w:val="041B9CAE"/>
    <w:rsid w:val="0449976D"/>
    <w:rsid w:val="04972980"/>
    <w:rsid w:val="04AB99FF"/>
    <w:rsid w:val="055274F1"/>
    <w:rsid w:val="05F79C04"/>
    <w:rsid w:val="05FF658E"/>
    <w:rsid w:val="063126DE"/>
    <w:rsid w:val="063B1DCC"/>
    <w:rsid w:val="065E1B99"/>
    <w:rsid w:val="066B042A"/>
    <w:rsid w:val="066F0616"/>
    <w:rsid w:val="068E946C"/>
    <w:rsid w:val="071D94EC"/>
    <w:rsid w:val="080B2143"/>
    <w:rsid w:val="08AE614C"/>
    <w:rsid w:val="090BB0E8"/>
    <w:rsid w:val="09123092"/>
    <w:rsid w:val="09B766BB"/>
    <w:rsid w:val="09F11475"/>
    <w:rsid w:val="0AA22C72"/>
    <w:rsid w:val="0AAAB43D"/>
    <w:rsid w:val="0B084E71"/>
    <w:rsid w:val="0B1D628F"/>
    <w:rsid w:val="0B7A34E0"/>
    <w:rsid w:val="0BA78E32"/>
    <w:rsid w:val="0C2CF380"/>
    <w:rsid w:val="0C5E7833"/>
    <w:rsid w:val="0CCD434F"/>
    <w:rsid w:val="0D6EF083"/>
    <w:rsid w:val="0D79AD5A"/>
    <w:rsid w:val="0D839B2F"/>
    <w:rsid w:val="0E10853A"/>
    <w:rsid w:val="0E377AEF"/>
    <w:rsid w:val="0E922BCB"/>
    <w:rsid w:val="0EF0B473"/>
    <w:rsid w:val="0F84F762"/>
    <w:rsid w:val="0F8C0199"/>
    <w:rsid w:val="0FA5EAB6"/>
    <w:rsid w:val="1012DA44"/>
    <w:rsid w:val="1099F14A"/>
    <w:rsid w:val="10AFA1B3"/>
    <w:rsid w:val="11959D95"/>
    <w:rsid w:val="11A009D0"/>
    <w:rsid w:val="11A6949A"/>
    <w:rsid w:val="11C13E1F"/>
    <w:rsid w:val="11CEDC12"/>
    <w:rsid w:val="120404AA"/>
    <w:rsid w:val="12097EAE"/>
    <w:rsid w:val="12572F1F"/>
    <w:rsid w:val="12D93C1B"/>
    <w:rsid w:val="12E80AEA"/>
    <w:rsid w:val="13060C25"/>
    <w:rsid w:val="132AA4C6"/>
    <w:rsid w:val="13797437"/>
    <w:rsid w:val="139B9BA8"/>
    <w:rsid w:val="13AA3773"/>
    <w:rsid w:val="14959AEA"/>
    <w:rsid w:val="14F836E4"/>
    <w:rsid w:val="150B5EE2"/>
    <w:rsid w:val="15424358"/>
    <w:rsid w:val="15827D55"/>
    <w:rsid w:val="1583F0DE"/>
    <w:rsid w:val="15F73802"/>
    <w:rsid w:val="1624F292"/>
    <w:rsid w:val="1633CA13"/>
    <w:rsid w:val="1660B4F9"/>
    <w:rsid w:val="16C65A9B"/>
    <w:rsid w:val="17089C1D"/>
    <w:rsid w:val="17211236"/>
    <w:rsid w:val="176742ED"/>
    <w:rsid w:val="17951C53"/>
    <w:rsid w:val="17A039E0"/>
    <w:rsid w:val="1886B734"/>
    <w:rsid w:val="18971A41"/>
    <w:rsid w:val="18D05B79"/>
    <w:rsid w:val="190CBB54"/>
    <w:rsid w:val="1934B5B4"/>
    <w:rsid w:val="1947176B"/>
    <w:rsid w:val="195F8289"/>
    <w:rsid w:val="19F77611"/>
    <w:rsid w:val="1AA58A3F"/>
    <w:rsid w:val="1AB52276"/>
    <w:rsid w:val="1B0B8B75"/>
    <w:rsid w:val="1B3F3CD3"/>
    <w:rsid w:val="1B6DEB94"/>
    <w:rsid w:val="1BAA6332"/>
    <w:rsid w:val="1C17DFF7"/>
    <w:rsid w:val="1C1E61A8"/>
    <w:rsid w:val="1C9E0B4B"/>
    <w:rsid w:val="1CF34AEF"/>
    <w:rsid w:val="1D0EB89E"/>
    <w:rsid w:val="1D324C81"/>
    <w:rsid w:val="1D3B6AD4"/>
    <w:rsid w:val="1DAE55D3"/>
    <w:rsid w:val="1DBA64FB"/>
    <w:rsid w:val="1DFF0247"/>
    <w:rsid w:val="1E074128"/>
    <w:rsid w:val="1E0B2C86"/>
    <w:rsid w:val="1E5F0501"/>
    <w:rsid w:val="1E7BEE39"/>
    <w:rsid w:val="1E8D32B8"/>
    <w:rsid w:val="1EB074A7"/>
    <w:rsid w:val="1EB38A4D"/>
    <w:rsid w:val="1EEC53B8"/>
    <w:rsid w:val="1F0E7978"/>
    <w:rsid w:val="1F4CF11B"/>
    <w:rsid w:val="1FBCCA00"/>
    <w:rsid w:val="1FCF04A9"/>
    <w:rsid w:val="1FD83E48"/>
    <w:rsid w:val="2020307A"/>
    <w:rsid w:val="205BFB1C"/>
    <w:rsid w:val="205BFCD3"/>
    <w:rsid w:val="211A1363"/>
    <w:rsid w:val="213A59A9"/>
    <w:rsid w:val="2275ECFB"/>
    <w:rsid w:val="22A69385"/>
    <w:rsid w:val="22E95C4A"/>
    <w:rsid w:val="22FB0458"/>
    <w:rsid w:val="231FEC64"/>
    <w:rsid w:val="2368D66A"/>
    <w:rsid w:val="238EF5EB"/>
    <w:rsid w:val="239E1754"/>
    <w:rsid w:val="242D1CF7"/>
    <w:rsid w:val="2445CAAE"/>
    <w:rsid w:val="245C690D"/>
    <w:rsid w:val="249707AB"/>
    <w:rsid w:val="24CEC8E8"/>
    <w:rsid w:val="24CF4F17"/>
    <w:rsid w:val="24E76B4F"/>
    <w:rsid w:val="255272DF"/>
    <w:rsid w:val="258FC184"/>
    <w:rsid w:val="264AF510"/>
    <w:rsid w:val="264C4B65"/>
    <w:rsid w:val="26B53368"/>
    <w:rsid w:val="26BFB599"/>
    <w:rsid w:val="26C2069D"/>
    <w:rsid w:val="26EF5BB3"/>
    <w:rsid w:val="2744BC55"/>
    <w:rsid w:val="2756E18E"/>
    <w:rsid w:val="276D5642"/>
    <w:rsid w:val="283E25A1"/>
    <w:rsid w:val="284313AB"/>
    <w:rsid w:val="2895B8A0"/>
    <w:rsid w:val="291EA105"/>
    <w:rsid w:val="2A722E95"/>
    <w:rsid w:val="2AA6C753"/>
    <w:rsid w:val="2AB2054A"/>
    <w:rsid w:val="2BA45960"/>
    <w:rsid w:val="2CA544A4"/>
    <w:rsid w:val="2CB75513"/>
    <w:rsid w:val="2CD07C29"/>
    <w:rsid w:val="2CFBF824"/>
    <w:rsid w:val="2D601C9B"/>
    <w:rsid w:val="2D797A4C"/>
    <w:rsid w:val="2D94A6B3"/>
    <w:rsid w:val="2DAFB7B1"/>
    <w:rsid w:val="2E567727"/>
    <w:rsid w:val="2E56C40B"/>
    <w:rsid w:val="2E5B0AE9"/>
    <w:rsid w:val="2ED2BEDD"/>
    <w:rsid w:val="2EE4841A"/>
    <w:rsid w:val="2EFC9DD5"/>
    <w:rsid w:val="2F58F0C8"/>
    <w:rsid w:val="2F59DEB8"/>
    <w:rsid w:val="2F9FE2B9"/>
    <w:rsid w:val="2FAE5B70"/>
    <w:rsid w:val="2FB51779"/>
    <w:rsid w:val="2FBFF8EA"/>
    <w:rsid w:val="3015CCE5"/>
    <w:rsid w:val="3038089F"/>
    <w:rsid w:val="30751B45"/>
    <w:rsid w:val="30A787C8"/>
    <w:rsid w:val="30B4F17F"/>
    <w:rsid w:val="3149FA5E"/>
    <w:rsid w:val="315D5B8C"/>
    <w:rsid w:val="31D2CDAB"/>
    <w:rsid w:val="31E0C03B"/>
    <w:rsid w:val="3232D9BA"/>
    <w:rsid w:val="324584A9"/>
    <w:rsid w:val="325E22A5"/>
    <w:rsid w:val="32CB8FD5"/>
    <w:rsid w:val="32D64118"/>
    <w:rsid w:val="33F8D706"/>
    <w:rsid w:val="340AC970"/>
    <w:rsid w:val="341AD53D"/>
    <w:rsid w:val="344FD709"/>
    <w:rsid w:val="349BFF8D"/>
    <w:rsid w:val="349F8704"/>
    <w:rsid w:val="34DBD84A"/>
    <w:rsid w:val="3517593F"/>
    <w:rsid w:val="35BD6A56"/>
    <w:rsid w:val="36290748"/>
    <w:rsid w:val="364B2BC4"/>
    <w:rsid w:val="3661FB5D"/>
    <w:rsid w:val="3662F02D"/>
    <w:rsid w:val="369D3E71"/>
    <w:rsid w:val="36C59BD7"/>
    <w:rsid w:val="36F3F8DA"/>
    <w:rsid w:val="37325337"/>
    <w:rsid w:val="37509631"/>
    <w:rsid w:val="3795F0E9"/>
    <w:rsid w:val="380D7CEA"/>
    <w:rsid w:val="381B5234"/>
    <w:rsid w:val="381CDA9C"/>
    <w:rsid w:val="382B53F7"/>
    <w:rsid w:val="38D7D16A"/>
    <w:rsid w:val="39047AD6"/>
    <w:rsid w:val="392E88D2"/>
    <w:rsid w:val="3930908B"/>
    <w:rsid w:val="3983B3DC"/>
    <w:rsid w:val="39CB1154"/>
    <w:rsid w:val="39DA6DC4"/>
    <w:rsid w:val="3A0C30BE"/>
    <w:rsid w:val="3A6B10A6"/>
    <w:rsid w:val="3B80C6BB"/>
    <w:rsid w:val="3BC97F75"/>
    <w:rsid w:val="3C9FBB76"/>
    <w:rsid w:val="3CA2FB45"/>
    <w:rsid w:val="3CAD3222"/>
    <w:rsid w:val="3D748D74"/>
    <w:rsid w:val="3D766380"/>
    <w:rsid w:val="3DDA9E19"/>
    <w:rsid w:val="3E26A2DF"/>
    <w:rsid w:val="3E520B7F"/>
    <w:rsid w:val="3EB9B0FC"/>
    <w:rsid w:val="3EBA2183"/>
    <w:rsid w:val="3F730EB9"/>
    <w:rsid w:val="3FE8D690"/>
    <w:rsid w:val="3FF6B414"/>
    <w:rsid w:val="3FFEF762"/>
    <w:rsid w:val="40089569"/>
    <w:rsid w:val="4015C014"/>
    <w:rsid w:val="409EEB1C"/>
    <w:rsid w:val="413074F2"/>
    <w:rsid w:val="41799325"/>
    <w:rsid w:val="41AA0015"/>
    <w:rsid w:val="41DD37E6"/>
    <w:rsid w:val="42882D1A"/>
    <w:rsid w:val="42A288D1"/>
    <w:rsid w:val="4323016F"/>
    <w:rsid w:val="434AF172"/>
    <w:rsid w:val="4376A7FA"/>
    <w:rsid w:val="43D50588"/>
    <w:rsid w:val="44238B4C"/>
    <w:rsid w:val="444FCEC5"/>
    <w:rsid w:val="4458721F"/>
    <w:rsid w:val="4466FC20"/>
    <w:rsid w:val="44732454"/>
    <w:rsid w:val="44EE5E8F"/>
    <w:rsid w:val="45589D25"/>
    <w:rsid w:val="45B5E846"/>
    <w:rsid w:val="45C938F6"/>
    <w:rsid w:val="45DD6698"/>
    <w:rsid w:val="46C2E3BF"/>
    <w:rsid w:val="46F7B4CE"/>
    <w:rsid w:val="47403993"/>
    <w:rsid w:val="4783F8B2"/>
    <w:rsid w:val="47928971"/>
    <w:rsid w:val="47A48C9C"/>
    <w:rsid w:val="47F7C5B5"/>
    <w:rsid w:val="48444933"/>
    <w:rsid w:val="48E260C9"/>
    <w:rsid w:val="48F8D869"/>
    <w:rsid w:val="490F5D8B"/>
    <w:rsid w:val="49B2667F"/>
    <w:rsid w:val="4A3F311F"/>
    <w:rsid w:val="4A51D246"/>
    <w:rsid w:val="4AF72B4B"/>
    <w:rsid w:val="4AFF3302"/>
    <w:rsid w:val="4B2F98CE"/>
    <w:rsid w:val="4BBDCA86"/>
    <w:rsid w:val="4BCAFBD2"/>
    <w:rsid w:val="4BD16E3C"/>
    <w:rsid w:val="4C1569C4"/>
    <w:rsid w:val="4C17BDF8"/>
    <w:rsid w:val="4C1D112C"/>
    <w:rsid w:val="4C4872E2"/>
    <w:rsid w:val="4C80E559"/>
    <w:rsid w:val="4D73634B"/>
    <w:rsid w:val="4D7DAF54"/>
    <w:rsid w:val="4D992656"/>
    <w:rsid w:val="4DB7FE65"/>
    <w:rsid w:val="4DD41DC3"/>
    <w:rsid w:val="4DD78037"/>
    <w:rsid w:val="4DF12479"/>
    <w:rsid w:val="4E2F0784"/>
    <w:rsid w:val="4E9E69D3"/>
    <w:rsid w:val="4EB49040"/>
    <w:rsid w:val="4F9A7C75"/>
    <w:rsid w:val="50425AA1"/>
    <w:rsid w:val="50F024C2"/>
    <w:rsid w:val="514E6E6A"/>
    <w:rsid w:val="51591F67"/>
    <w:rsid w:val="51B9AFDF"/>
    <w:rsid w:val="51EF53AF"/>
    <w:rsid w:val="5216384B"/>
    <w:rsid w:val="522D850F"/>
    <w:rsid w:val="526A45B4"/>
    <w:rsid w:val="52813AE7"/>
    <w:rsid w:val="5281EAA3"/>
    <w:rsid w:val="5282B7CC"/>
    <w:rsid w:val="534F6AD4"/>
    <w:rsid w:val="53AF8024"/>
    <w:rsid w:val="543B4E92"/>
    <w:rsid w:val="544C5B19"/>
    <w:rsid w:val="54697AAB"/>
    <w:rsid w:val="54771DB7"/>
    <w:rsid w:val="548DA673"/>
    <w:rsid w:val="54C15BF4"/>
    <w:rsid w:val="54FB5255"/>
    <w:rsid w:val="55146E43"/>
    <w:rsid w:val="558DFA77"/>
    <w:rsid w:val="56712E21"/>
    <w:rsid w:val="56758C05"/>
    <w:rsid w:val="569F9A4F"/>
    <w:rsid w:val="56B8EC11"/>
    <w:rsid w:val="56E268BF"/>
    <w:rsid w:val="57A92FEC"/>
    <w:rsid w:val="58068560"/>
    <w:rsid w:val="58D36A44"/>
    <w:rsid w:val="592E64E5"/>
    <w:rsid w:val="59CDB528"/>
    <w:rsid w:val="5A14D54A"/>
    <w:rsid w:val="5A551D06"/>
    <w:rsid w:val="5A6A9B28"/>
    <w:rsid w:val="5AB6CAB5"/>
    <w:rsid w:val="5BBD12A3"/>
    <w:rsid w:val="5BE35D8D"/>
    <w:rsid w:val="5BEEE47D"/>
    <w:rsid w:val="5C08AB16"/>
    <w:rsid w:val="5C5A4318"/>
    <w:rsid w:val="5C9968C0"/>
    <w:rsid w:val="5CBE4AAC"/>
    <w:rsid w:val="5CC8CBED"/>
    <w:rsid w:val="5CED1D66"/>
    <w:rsid w:val="5CF52EB2"/>
    <w:rsid w:val="5D208F6E"/>
    <w:rsid w:val="5D376FFD"/>
    <w:rsid w:val="5D7DFAB3"/>
    <w:rsid w:val="5D7EB1E9"/>
    <w:rsid w:val="5D95F6C5"/>
    <w:rsid w:val="5DA3D485"/>
    <w:rsid w:val="5DADF81C"/>
    <w:rsid w:val="5DFB680D"/>
    <w:rsid w:val="5E62539D"/>
    <w:rsid w:val="5E8CAF27"/>
    <w:rsid w:val="5E9C1E28"/>
    <w:rsid w:val="5EF050E5"/>
    <w:rsid w:val="5F04088D"/>
    <w:rsid w:val="5F4B5CF8"/>
    <w:rsid w:val="5FAB64CC"/>
    <w:rsid w:val="605905BA"/>
    <w:rsid w:val="60621D75"/>
    <w:rsid w:val="60704545"/>
    <w:rsid w:val="61DA68DC"/>
    <w:rsid w:val="621C7EFA"/>
    <w:rsid w:val="629CA58C"/>
    <w:rsid w:val="62E47E85"/>
    <w:rsid w:val="631384C3"/>
    <w:rsid w:val="6344E233"/>
    <w:rsid w:val="63795652"/>
    <w:rsid w:val="638CE0B9"/>
    <w:rsid w:val="63BF4F78"/>
    <w:rsid w:val="63F68744"/>
    <w:rsid w:val="64295930"/>
    <w:rsid w:val="643166BF"/>
    <w:rsid w:val="644D40F0"/>
    <w:rsid w:val="647CF968"/>
    <w:rsid w:val="64DC96A5"/>
    <w:rsid w:val="6532C6D4"/>
    <w:rsid w:val="6578131C"/>
    <w:rsid w:val="6588FFB6"/>
    <w:rsid w:val="6616A558"/>
    <w:rsid w:val="667C547E"/>
    <w:rsid w:val="6691AF22"/>
    <w:rsid w:val="66D5A3CD"/>
    <w:rsid w:val="66D5C590"/>
    <w:rsid w:val="673FE3C6"/>
    <w:rsid w:val="674C7124"/>
    <w:rsid w:val="677C7466"/>
    <w:rsid w:val="677E7F7D"/>
    <w:rsid w:val="682C6698"/>
    <w:rsid w:val="683C9C76"/>
    <w:rsid w:val="68492C0C"/>
    <w:rsid w:val="686AA4AA"/>
    <w:rsid w:val="68DF3DB6"/>
    <w:rsid w:val="68FD7D6B"/>
    <w:rsid w:val="691BA258"/>
    <w:rsid w:val="69526BD1"/>
    <w:rsid w:val="695C5A50"/>
    <w:rsid w:val="6986BB9A"/>
    <w:rsid w:val="69DA68B2"/>
    <w:rsid w:val="69FDB05F"/>
    <w:rsid w:val="6A42EF0F"/>
    <w:rsid w:val="6A5662D4"/>
    <w:rsid w:val="6A67129C"/>
    <w:rsid w:val="6AEB90D9"/>
    <w:rsid w:val="6B09E91D"/>
    <w:rsid w:val="6B1376FC"/>
    <w:rsid w:val="6B6C8C88"/>
    <w:rsid w:val="6BE198ED"/>
    <w:rsid w:val="6C166A6F"/>
    <w:rsid w:val="6C518D87"/>
    <w:rsid w:val="6CCDE660"/>
    <w:rsid w:val="6CDF85C6"/>
    <w:rsid w:val="6CE2400C"/>
    <w:rsid w:val="6D4B091B"/>
    <w:rsid w:val="6D53BDE0"/>
    <w:rsid w:val="6E026732"/>
    <w:rsid w:val="6EC608F5"/>
    <w:rsid w:val="6F17A6D2"/>
    <w:rsid w:val="6F57903D"/>
    <w:rsid w:val="6F73D739"/>
    <w:rsid w:val="6F7D1D74"/>
    <w:rsid w:val="6FD9FA52"/>
    <w:rsid w:val="7010922E"/>
    <w:rsid w:val="708FE2F9"/>
    <w:rsid w:val="70E4B70C"/>
    <w:rsid w:val="70E8E8AD"/>
    <w:rsid w:val="71BB02C7"/>
    <w:rsid w:val="71BEAF74"/>
    <w:rsid w:val="721A515F"/>
    <w:rsid w:val="7237E5E7"/>
    <w:rsid w:val="7263A727"/>
    <w:rsid w:val="72AE3307"/>
    <w:rsid w:val="72F77395"/>
    <w:rsid w:val="73772C9D"/>
    <w:rsid w:val="74302E4C"/>
    <w:rsid w:val="74B47CB8"/>
    <w:rsid w:val="74CFFBB7"/>
    <w:rsid w:val="75A13D60"/>
    <w:rsid w:val="75F60705"/>
    <w:rsid w:val="76446446"/>
    <w:rsid w:val="7646F603"/>
    <w:rsid w:val="7661F43B"/>
    <w:rsid w:val="76719E3A"/>
    <w:rsid w:val="76A49DB5"/>
    <w:rsid w:val="76FBD35E"/>
    <w:rsid w:val="76FD1B2E"/>
    <w:rsid w:val="771425F6"/>
    <w:rsid w:val="771D12B9"/>
    <w:rsid w:val="77382CC1"/>
    <w:rsid w:val="77956BE7"/>
    <w:rsid w:val="78212E42"/>
    <w:rsid w:val="789A2435"/>
    <w:rsid w:val="78F76C78"/>
    <w:rsid w:val="78FC7DB5"/>
    <w:rsid w:val="797F0175"/>
    <w:rsid w:val="79DAC01B"/>
    <w:rsid w:val="79FAB5AA"/>
    <w:rsid w:val="7A121536"/>
    <w:rsid w:val="7A4D94D7"/>
    <w:rsid w:val="7A581B7E"/>
    <w:rsid w:val="7B3A697B"/>
    <w:rsid w:val="7B40FCB3"/>
    <w:rsid w:val="7B6F4B69"/>
    <w:rsid w:val="7C2809B7"/>
    <w:rsid w:val="7C4E3262"/>
    <w:rsid w:val="7C7AE3D4"/>
    <w:rsid w:val="7C7EEDCD"/>
    <w:rsid w:val="7C9CBEF8"/>
    <w:rsid w:val="7CA123E3"/>
    <w:rsid w:val="7CB25D30"/>
    <w:rsid w:val="7CC34B6A"/>
    <w:rsid w:val="7CCDA76E"/>
    <w:rsid w:val="7DAD3E2E"/>
    <w:rsid w:val="7DCA4649"/>
    <w:rsid w:val="7DE7DF32"/>
    <w:rsid w:val="7E290B2A"/>
    <w:rsid w:val="7E6918F2"/>
    <w:rsid w:val="7E9E78B2"/>
    <w:rsid w:val="7EC0EBA6"/>
    <w:rsid w:val="7EC342D6"/>
    <w:rsid w:val="7EECC353"/>
    <w:rsid w:val="7F0F9ADF"/>
    <w:rsid w:val="7F311102"/>
    <w:rsid w:val="7F6CB9E3"/>
    <w:rsid w:val="7F724105"/>
    <w:rsid w:val="7F75EB06"/>
    <w:rsid w:val="7FB00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083C9098-735B-4CEE-8025-FD9B0A2E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customXml/itemProps2.xml><?xml version="1.0" encoding="utf-8"?>
<ds:datastoreItem xmlns:ds="http://schemas.openxmlformats.org/officeDocument/2006/customXml" ds:itemID="{91D21F72-ABAB-4BB4-94C1-DB185EEA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2943</Words>
  <Characters>16776</Characters>
  <Application>Microsoft Office Word</Application>
  <DocSecurity>0</DocSecurity>
  <Lines>139</Lines>
  <Paragraphs>39</Paragraphs>
  <ScaleCrop>false</ScaleCrop>
  <Company>Marietta City Schools</Company>
  <LinksUpToDate>false</LinksUpToDate>
  <CharactersWithSpaces>19680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98</cp:revision>
  <dcterms:created xsi:type="dcterms:W3CDTF">2026-05-15T15:35:00Z</dcterms:created>
  <dcterms:modified xsi:type="dcterms:W3CDTF">2026-10-08T17:15:00Z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54</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